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41673094"/>
        <w:docPartObj>
          <w:docPartGallery w:val="Cover Pages"/>
          <w:docPartUnique/>
        </w:docPartObj>
      </w:sdtPr>
      <w:sdtEndPr/>
      <w:sdtContent>
        <w:p w14:paraId="33BC760A" w14:textId="3404B6DD" w:rsidR="00545927" w:rsidRDefault="00545927"/>
        <w:p w14:paraId="383DAA32" w14:textId="37CAA004" w:rsidR="00545927" w:rsidRDefault="00180FFB">
          <w:r w:rsidRPr="00A32956">
            <w:rPr>
              <w:noProof/>
            </w:rPr>
            <w:drawing>
              <wp:anchor distT="0" distB="0" distL="114300" distR="114300" simplePos="0" relativeHeight="251656192" behindDoc="0" locked="0" layoutInCell="1" allowOverlap="1" wp14:anchorId="0E75A3B2" wp14:editId="0763994D">
                <wp:simplePos x="0" y="0"/>
                <wp:positionH relativeFrom="margin">
                  <wp:posOffset>1949570</wp:posOffset>
                </wp:positionH>
                <wp:positionV relativeFrom="margin">
                  <wp:posOffset>847305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2">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4E14">
            <w:rPr>
              <w:noProof/>
            </w:rPr>
            <mc:AlternateContent>
              <mc:Choice Requires="wps">
                <w:drawing>
                  <wp:anchor distT="0" distB="0" distL="182880" distR="182880" simplePos="0" relativeHeight="251659264" behindDoc="0" locked="0" layoutInCell="1" allowOverlap="1" wp14:anchorId="70438C43" wp14:editId="34EB0925">
                    <wp:simplePos x="0" y="0"/>
                    <mc:AlternateContent>
                      <mc:Choice Requires="wp14">
                        <wp:positionH relativeFrom="margin">
                          <wp14:pctPosHOffset>7700</wp14:pctPosHOffset>
                        </wp:positionH>
                      </mc:Choice>
                      <mc:Fallback>
                        <wp:positionH relativeFrom="page">
                          <wp:posOffset>1146810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115560" cy="1362710"/>
                    <wp:effectExtent l="0"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5560" cy="13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69780" w14:textId="1A7131ED" w:rsidR="00545927" w:rsidRDefault="00ED4DA7">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13D42">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9EEEC8F" w14:textId="5D64B835" w:rsidR="00545927" w:rsidRDefault="009D14D5">
                                    <w:pPr>
                                      <w:pStyle w:val="NoSpacing"/>
                                      <w:spacing w:before="40" w:after="40"/>
                                      <w:rPr>
                                        <w:caps/>
                                        <w:color w:val="215868" w:themeColor="accent5" w:themeShade="80"/>
                                        <w:sz w:val="28"/>
                                        <w:szCs w:val="28"/>
                                      </w:rPr>
                                    </w:pPr>
                                    <w:r>
                                      <w:rPr>
                                        <w:caps/>
                                        <w:color w:val="215868" w:themeColor="accent5" w:themeShade="80"/>
                                        <w:sz w:val="28"/>
                                        <w:szCs w:val="28"/>
                                      </w:rPr>
                                      <w:t>Equality information and objectives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DF5E25E" w14:textId="22D910EA" w:rsidR="00545927" w:rsidRDefault="00196935">
                                    <w:pPr>
                                      <w:pStyle w:val="NoSpacing"/>
                                      <w:spacing w:before="80" w:after="40"/>
                                      <w:rPr>
                                        <w:caps/>
                                        <w:color w:val="4BACC6" w:themeColor="accent5"/>
                                        <w:sz w:val="24"/>
                                        <w:szCs w:val="24"/>
                                      </w:rPr>
                                    </w:pPr>
                                    <w:r>
                                      <w:rPr>
                                        <w:caps/>
                                        <w:color w:val="4BACC6" w:themeColor="accent5"/>
                                        <w:sz w:val="24"/>
                                        <w:szCs w:val="24"/>
                                      </w:rPr>
                                      <w:t>autumn</w:t>
                                    </w:r>
                                    <w:r w:rsidR="00180FFB">
                                      <w:rPr>
                                        <w:caps/>
                                        <w:color w:val="4BACC6" w:themeColor="accent5"/>
                                        <w:sz w:val="24"/>
                                        <w:szCs w:val="24"/>
                                      </w:rPr>
                                      <w:t xml:space="preserve">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0438C43" id="_x0000_t202" coordsize="21600,21600" o:spt="202" path="m,l,21600r21600,l21600,xe">
                    <v:stroke joinstyle="miter"/>
                    <v:path gradientshapeok="t" o:connecttype="rect"/>
                  </v:shapetype>
                  <v:shape id="Text Box 131" o:spid="_x0000_s1026" type="#_x0000_t202" style="position:absolute;margin-left:0;margin-top:0;width:402.8pt;height:107.3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" filled="f" stroked="f" strokeweight=".5pt">
                    <v:textbox style="mso-fit-shape-to-text:t" inset="0,0,0,0">
                      <w:txbxContent>
                        <w:p w14:paraId="6A069780" w14:textId="1A7131ED" w:rsidR="00545927" w:rsidRDefault="001E3D2F">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13D42">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9EEEC8F" w14:textId="5D64B835" w:rsidR="00545927" w:rsidRDefault="009D14D5">
                              <w:pPr>
                                <w:pStyle w:val="NoSpacing"/>
                                <w:spacing w:before="40" w:after="40"/>
                                <w:rPr>
                                  <w:caps/>
                                  <w:color w:val="215868" w:themeColor="accent5" w:themeShade="80"/>
                                  <w:sz w:val="28"/>
                                  <w:szCs w:val="28"/>
                                </w:rPr>
                              </w:pPr>
                              <w:r>
                                <w:rPr>
                                  <w:caps/>
                                  <w:color w:val="215868" w:themeColor="accent5" w:themeShade="80"/>
                                  <w:sz w:val="28"/>
                                  <w:szCs w:val="28"/>
                                </w:rPr>
                                <w:t>Equality information and objectives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DF5E25E" w14:textId="22D910EA" w:rsidR="00545927" w:rsidRDefault="00196935">
                              <w:pPr>
                                <w:pStyle w:val="NoSpacing"/>
                                <w:spacing w:before="80" w:after="40"/>
                                <w:rPr>
                                  <w:caps/>
                                  <w:color w:val="4BACC6" w:themeColor="accent5"/>
                                  <w:sz w:val="24"/>
                                  <w:szCs w:val="24"/>
                                </w:rPr>
                              </w:pPr>
                              <w:r>
                                <w:rPr>
                                  <w:caps/>
                                  <w:color w:val="4BACC6" w:themeColor="accent5"/>
                                  <w:sz w:val="24"/>
                                  <w:szCs w:val="24"/>
                                </w:rPr>
                                <w:t>autumn</w:t>
                              </w:r>
                              <w:r w:rsidR="00180FFB">
                                <w:rPr>
                                  <w:caps/>
                                  <w:color w:val="4BACC6" w:themeColor="accent5"/>
                                  <w:sz w:val="24"/>
                                  <w:szCs w:val="24"/>
                                </w:rPr>
                                <w:t xml:space="preserve"> 2022</w:t>
                              </w:r>
                            </w:p>
                          </w:sdtContent>
                        </w:sdt>
                      </w:txbxContent>
                    </v:textbox>
                    <w10:wrap type="square" anchorx="margin" anchory="page"/>
                  </v:shape>
                </w:pict>
              </mc:Fallback>
            </mc:AlternateContent>
          </w:r>
          <w:r w:rsidR="00EF4E14">
            <w:rPr>
              <w:noProof/>
            </w:rPr>
            <mc:AlternateContent>
              <mc:Choice Requires="wps">
                <w:drawing>
                  <wp:anchor distT="0" distB="0" distL="114300" distR="114300" simplePos="0" relativeHeight="251658240" behindDoc="0" locked="0" layoutInCell="1" allowOverlap="1" wp14:anchorId="464A31D8" wp14:editId="72B72BE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0550" cy="982345"/>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03D32D3E" w14:textId="1E5BB26C" w:rsidR="00545927" w:rsidRDefault="00313D42">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64A31D8" id="Rectangle 132" o:spid="_x0000_s1027" style="position:absolute;margin-left:-4.7pt;margin-top:0;width:46.5pt;height:77.3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03D32D3E" w14:textId="1E5BB26C" w:rsidR="00545927" w:rsidRDefault="00313D42">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545927">
            <w:br w:type="page"/>
          </w:r>
        </w:p>
      </w:sdtContent>
    </w:sdt>
    <w:p w14:paraId="7AA43316" w14:textId="77777777" w:rsidR="00545927" w:rsidRDefault="005459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2CB25F01" w14:textId="77777777" w:rsidTr="007E75B5">
        <w:trPr>
          <w:trHeight w:val="454"/>
        </w:trPr>
        <w:tc>
          <w:tcPr>
            <w:tcW w:w="10206" w:type="dxa"/>
            <w:shd w:val="clear" w:color="auto" w:fill="C6D9F1" w:themeFill="text2" w:themeFillTint="33"/>
            <w:vAlign w:val="center"/>
          </w:tcPr>
          <w:p w14:paraId="2CB25F00" w14:textId="4C230ABF" w:rsidR="009731E5" w:rsidRPr="00350731" w:rsidRDefault="00196935" w:rsidP="00015EF4">
            <w:pPr>
              <w:jc w:val="center"/>
              <w:rPr>
                <w:rFonts w:ascii="Arial" w:hAnsi="Arial" w:cs="Arial"/>
                <w:b/>
                <w:sz w:val="28"/>
                <w:szCs w:val="28"/>
              </w:rPr>
            </w:pPr>
            <w:r>
              <w:rPr>
                <w:rFonts w:ascii="Arial" w:hAnsi="Arial"/>
                <w:b/>
                <w:color w:val="000000"/>
                <w:w w:val="105"/>
                <w:sz w:val="28"/>
                <w:szCs w:val="28"/>
              </w:rPr>
              <w:t xml:space="preserve">Equality Information and Objectives Policy </w:t>
            </w:r>
          </w:p>
        </w:tc>
      </w:tr>
    </w:tbl>
    <w:p w14:paraId="2CB25F02"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825"/>
        <w:gridCol w:w="3425"/>
        <w:gridCol w:w="3697"/>
      </w:tblGrid>
      <w:tr w:rsidR="00004565" w14:paraId="2CB25F07" w14:textId="77777777" w:rsidTr="00724182">
        <w:trPr>
          <w:trHeight w:val="340"/>
        </w:trPr>
        <w:tc>
          <w:tcPr>
            <w:tcW w:w="1134" w:type="dxa"/>
            <w:shd w:val="clear" w:color="auto" w:fill="8DB3E2" w:themeFill="text2" w:themeFillTint="66"/>
            <w:vAlign w:val="center"/>
          </w:tcPr>
          <w:p w14:paraId="2CB25F03" w14:textId="77777777" w:rsidR="00004565" w:rsidRPr="0087507C" w:rsidRDefault="00004565" w:rsidP="00015EF4">
            <w:pPr>
              <w:jc w:val="center"/>
              <w:rPr>
                <w:rFonts w:ascii="Arial" w:hAnsi="Arial" w:cs="Arial"/>
                <w:b/>
              </w:rPr>
            </w:pPr>
            <w:r w:rsidRPr="0087507C">
              <w:rPr>
                <w:rFonts w:ascii="Arial" w:hAnsi="Arial" w:cs="Arial"/>
                <w:b/>
              </w:rPr>
              <w:t>Date</w:t>
            </w:r>
          </w:p>
        </w:tc>
        <w:tc>
          <w:tcPr>
            <w:tcW w:w="1843" w:type="dxa"/>
            <w:shd w:val="clear" w:color="auto" w:fill="8DB3E2" w:themeFill="text2" w:themeFillTint="66"/>
            <w:vAlign w:val="center"/>
          </w:tcPr>
          <w:p w14:paraId="2CB25F04" w14:textId="77777777" w:rsidR="00004565" w:rsidRPr="0087507C" w:rsidRDefault="00004565" w:rsidP="00015EF4">
            <w:pPr>
              <w:jc w:val="center"/>
              <w:rPr>
                <w:rFonts w:ascii="Arial" w:hAnsi="Arial" w:cs="Arial"/>
                <w:b/>
              </w:rPr>
            </w:pPr>
            <w:r w:rsidRPr="0087507C">
              <w:rPr>
                <w:rFonts w:ascii="Arial" w:hAnsi="Arial" w:cs="Arial"/>
                <w:b/>
              </w:rPr>
              <w:t>Review Date</w:t>
            </w:r>
          </w:p>
        </w:tc>
        <w:tc>
          <w:tcPr>
            <w:tcW w:w="3473" w:type="dxa"/>
            <w:shd w:val="clear" w:color="auto" w:fill="8DB3E2" w:themeFill="text2" w:themeFillTint="66"/>
            <w:vAlign w:val="center"/>
          </w:tcPr>
          <w:p w14:paraId="2CB25F05" w14:textId="77777777" w:rsidR="00004565" w:rsidRPr="0087507C" w:rsidRDefault="00004565" w:rsidP="00015EF4">
            <w:pPr>
              <w:jc w:val="center"/>
              <w:rPr>
                <w:rFonts w:ascii="Arial" w:hAnsi="Arial" w:cs="Arial"/>
                <w:b/>
              </w:rPr>
            </w:pPr>
            <w:r>
              <w:rPr>
                <w:rFonts w:ascii="Arial" w:hAnsi="Arial" w:cs="Arial"/>
                <w:b/>
              </w:rPr>
              <w:t>Coordinator</w:t>
            </w:r>
          </w:p>
        </w:tc>
        <w:tc>
          <w:tcPr>
            <w:tcW w:w="3756" w:type="dxa"/>
            <w:shd w:val="clear" w:color="auto" w:fill="8DB3E2" w:themeFill="text2" w:themeFillTint="66"/>
            <w:vAlign w:val="center"/>
          </w:tcPr>
          <w:p w14:paraId="2CB25F06" w14:textId="77777777" w:rsidR="00004565" w:rsidRPr="0087507C" w:rsidRDefault="00004565" w:rsidP="00015EF4">
            <w:pPr>
              <w:jc w:val="center"/>
              <w:rPr>
                <w:rFonts w:ascii="Arial" w:hAnsi="Arial" w:cs="Arial"/>
                <w:b/>
              </w:rPr>
            </w:pPr>
            <w:r w:rsidRPr="0087507C">
              <w:rPr>
                <w:rFonts w:ascii="Arial" w:hAnsi="Arial" w:cs="Arial"/>
                <w:b/>
              </w:rPr>
              <w:t>Nominated Governor</w:t>
            </w:r>
          </w:p>
        </w:tc>
      </w:tr>
      <w:tr w:rsidR="00004565" w14:paraId="2CB25F0C" w14:textId="77777777" w:rsidTr="00FB2EE0">
        <w:tc>
          <w:tcPr>
            <w:tcW w:w="1134" w:type="dxa"/>
          </w:tcPr>
          <w:p w14:paraId="2CB25F08" w14:textId="253ACAAB" w:rsidR="00004565" w:rsidRPr="0087507C" w:rsidRDefault="00196935" w:rsidP="00A01D22">
            <w:pPr>
              <w:jc w:val="center"/>
              <w:rPr>
                <w:rFonts w:ascii="Arial" w:hAnsi="Arial" w:cs="Arial"/>
                <w:b/>
              </w:rPr>
            </w:pPr>
            <w:r>
              <w:rPr>
                <w:rFonts w:ascii="Arial" w:hAnsi="Arial" w:cs="Arial"/>
                <w:b/>
              </w:rPr>
              <w:t>Autumn</w:t>
            </w:r>
            <w:r w:rsidR="00180FFB">
              <w:rPr>
                <w:rFonts w:ascii="Arial" w:hAnsi="Arial" w:cs="Arial"/>
                <w:b/>
              </w:rPr>
              <w:t xml:space="preserve"> 2022</w:t>
            </w:r>
          </w:p>
        </w:tc>
        <w:tc>
          <w:tcPr>
            <w:tcW w:w="1843" w:type="dxa"/>
          </w:tcPr>
          <w:p w14:paraId="2CB25F09" w14:textId="4E3A19B6" w:rsidR="00004565" w:rsidRPr="0087507C" w:rsidRDefault="00196935" w:rsidP="00A01D22">
            <w:pPr>
              <w:jc w:val="center"/>
              <w:rPr>
                <w:rFonts w:ascii="Arial" w:hAnsi="Arial" w:cs="Arial"/>
                <w:b/>
              </w:rPr>
            </w:pPr>
            <w:r>
              <w:rPr>
                <w:rFonts w:ascii="Arial" w:hAnsi="Arial" w:cs="Arial"/>
                <w:b/>
              </w:rPr>
              <w:t>Autumn</w:t>
            </w:r>
            <w:r w:rsidR="00180FFB">
              <w:rPr>
                <w:rFonts w:ascii="Arial" w:hAnsi="Arial" w:cs="Arial"/>
                <w:b/>
              </w:rPr>
              <w:t xml:space="preserve"> 2025</w:t>
            </w:r>
          </w:p>
        </w:tc>
        <w:tc>
          <w:tcPr>
            <w:tcW w:w="3473" w:type="dxa"/>
          </w:tcPr>
          <w:p w14:paraId="2CB25F0A" w14:textId="55BEFF99" w:rsidR="008D4A19" w:rsidRPr="0087507C" w:rsidRDefault="00ED4DA7" w:rsidP="00A01D22">
            <w:pPr>
              <w:jc w:val="center"/>
              <w:rPr>
                <w:rFonts w:ascii="Arial" w:hAnsi="Arial" w:cs="Arial"/>
                <w:b/>
              </w:rPr>
            </w:pPr>
            <w:proofErr w:type="spellStart"/>
            <w:r>
              <w:rPr>
                <w:rFonts w:ascii="Arial" w:hAnsi="Arial" w:cs="Arial"/>
                <w:b/>
              </w:rPr>
              <w:t>Mrs</w:t>
            </w:r>
            <w:proofErr w:type="spellEnd"/>
            <w:r>
              <w:rPr>
                <w:rFonts w:ascii="Arial" w:hAnsi="Arial" w:cs="Arial"/>
                <w:b/>
              </w:rPr>
              <w:t xml:space="preserve"> M Lawrenson</w:t>
            </w:r>
          </w:p>
        </w:tc>
        <w:tc>
          <w:tcPr>
            <w:tcW w:w="3756" w:type="dxa"/>
          </w:tcPr>
          <w:p w14:paraId="2CB25F0B" w14:textId="707FC2F9" w:rsidR="00004565" w:rsidRPr="0087507C" w:rsidRDefault="00ED4DA7" w:rsidP="00A01D22">
            <w:pPr>
              <w:jc w:val="center"/>
              <w:rPr>
                <w:rFonts w:ascii="Arial" w:hAnsi="Arial" w:cs="Arial"/>
                <w:b/>
              </w:rPr>
            </w:pPr>
            <w:proofErr w:type="spellStart"/>
            <w:r>
              <w:rPr>
                <w:rFonts w:ascii="Arial" w:hAnsi="Arial" w:cs="Arial"/>
                <w:b/>
              </w:rPr>
              <w:t>Mr</w:t>
            </w:r>
            <w:proofErr w:type="spellEnd"/>
            <w:r>
              <w:rPr>
                <w:rFonts w:ascii="Arial" w:hAnsi="Arial" w:cs="Arial"/>
                <w:b/>
              </w:rPr>
              <w:t xml:space="preserve"> P Glover</w:t>
            </w:r>
          </w:p>
        </w:tc>
      </w:tr>
    </w:tbl>
    <w:p w14:paraId="2CB25F0D" w14:textId="77777777" w:rsidR="00004565" w:rsidRDefault="00004565" w:rsidP="00004565">
      <w:pPr>
        <w:rPr>
          <w:rFonts w:ascii="Arial" w:hAnsi="Arial" w:cs="Arial"/>
        </w:rPr>
      </w:pPr>
    </w:p>
    <w:p w14:paraId="17D73063" w14:textId="69D0881A" w:rsidR="008C5B9A" w:rsidRDefault="008C5B9A" w:rsidP="008C5B9A">
      <w:pPr>
        <w:jc w:val="both"/>
        <w:rPr>
          <w:rFonts w:ascii="Arial" w:hAnsi="Arial" w:cs="Arial"/>
        </w:rPr>
      </w:pPr>
      <w:r w:rsidRPr="008C5B9A">
        <w:rPr>
          <w:rFonts w:ascii="Arial" w:hAnsi="Arial" w:cs="Arial"/>
        </w:rPr>
        <w:t xml:space="preserve">Bleak Hill Primary School </w:t>
      </w:r>
      <w:proofErr w:type="spellStart"/>
      <w:r w:rsidRPr="008C5B9A">
        <w:rPr>
          <w:rFonts w:ascii="Arial" w:hAnsi="Arial" w:cs="Arial"/>
        </w:rPr>
        <w:t>recognises</w:t>
      </w:r>
      <w:proofErr w:type="spellEnd"/>
      <w:r w:rsidRPr="008C5B9A">
        <w:rPr>
          <w:rFonts w:ascii="Arial" w:hAnsi="Arial" w:cs="Arial"/>
        </w:rPr>
        <w:t xml:space="preserve"> that certain groups in society have historically been disadvantaged because of unlawful discrimination they have faced due to their race, sex, disability, gender reassignment, marriage/civil partnership, religion/belief, sexual </w:t>
      </w:r>
      <w:proofErr w:type="gramStart"/>
      <w:r w:rsidRPr="008C5B9A">
        <w:rPr>
          <w:rFonts w:ascii="Arial" w:hAnsi="Arial" w:cs="Arial"/>
        </w:rPr>
        <w:t>orientation</w:t>
      </w:r>
      <w:proofErr w:type="gramEnd"/>
      <w:r w:rsidRPr="008C5B9A">
        <w:rPr>
          <w:rFonts w:ascii="Arial" w:hAnsi="Arial" w:cs="Arial"/>
        </w:rPr>
        <w:t xml:space="preserve"> or age</w:t>
      </w:r>
      <w:r>
        <w:rPr>
          <w:rFonts w:ascii="Arial" w:hAnsi="Arial" w:cs="Arial"/>
        </w:rPr>
        <w:t>.</w:t>
      </w:r>
    </w:p>
    <w:p w14:paraId="710286A6" w14:textId="77777777" w:rsidR="008C5B9A" w:rsidRDefault="008C5B9A" w:rsidP="008C5B9A">
      <w:pPr>
        <w:jc w:val="both"/>
        <w:rPr>
          <w:rFonts w:ascii="Arial" w:hAnsi="Arial" w:cs="Arial"/>
        </w:rPr>
      </w:pPr>
    </w:p>
    <w:p w14:paraId="28E97250" w14:textId="77777777" w:rsidR="008C5B9A" w:rsidRPr="008C5B9A" w:rsidRDefault="008C5B9A" w:rsidP="008C5B9A">
      <w:pPr>
        <w:jc w:val="both"/>
        <w:rPr>
          <w:rFonts w:ascii="Arial" w:hAnsi="Arial" w:cs="Arial"/>
        </w:rPr>
      </w:pPr>
    </w:p>
    <w:p w14:paraId="34F75157" w14:textId="3567F7B8" w:rsidR="008C5B9A" w:rsidRDefault="008C5B9A" w:rsidP="008C5B9A">
      <w:pPr>
        <w:jc w:val="both"/>
        <w:rPr>
          <w:rFonts w:ascii="Arial" w:hAnsi="Arial" w:cs="Arial"/>
        </w:rPr>
      </w:pPr>
      <w:r w:rsidRPr="008C5B9A">
        <w:rPr>
          <w:rFonts w:ascii="Arial" w:hAnsi="Arial" w:cs="Arial"/>
        </w:rPr>
        <w:t xml:space="preserve">This policy will put in place a range of actions to eliminate prejudice, unlawful discrimination and </w:t>
      </w:r>
      <w:proofErr w:type="spellStart"/>
      <w:r w:rsidRPr="008C5B9A">
        <w:rPr>
          <w:rFonts w:ascii="Arial" w:hAnsi="Arial" w:cs="Arial"/>
        </w:rPr>
        <w:t>victimisation</w:t>
      </w:r>
      <w:proofErr w:type="spellEnd"/>
      <w:r w:rsidRPr="008C5B9A">
        <w:rPr>
          <w:rFonts w:ascii="Arial" w:hAnsi="Arial" w:cs="Arial"/>
        </w:rPr>
        <w:t xml:space="preserve"> within the school community and workforce.</w:t>
      </w:r>
    </w:p>
    <w:p w14:paraId="2CB25F0E" w14:textId="17FF3740" w:rsidR="00015EF4" w:rsidRPr="00955C25" w:rsidRDefault="00015EF4" w:rsidP="00015EF4">
      <w:pPr>
        <w:jc w:val="both"/>
        <w:rPr>
          <w:rFonts w:ascii="Arial" w:hAnsi="Arial"/>
          <w:w w:val="105"/>
        </w:rPr>
      </w:pPr>
      <w:r w:rsidRPr="00955C25">
        <w:rPr>
          <w:rFonts w:ascii="Arial" w:hAnsi="Arial" w:cs="Arial"/>
        </w:rPr>
        <w:t xml:space="preserve">We believe this policy should be a working document that is fit for purpose, represents the school ethos, enables consistency and quality across the school and is </w:t>
      </w:r>
      <w:r w:rsidRPr="00955C25">
        <w:rPr>
          <w:rFonts w:ascii="Arial" w:hAnsi="Arial"/>
          <w:w w:val="105"/>
        </w:rPr>
        <w:t>related to the following legislation</w:t>
      </w:r>
      <w:r w:rsidR="00BD3D4E">
        <w:rPr>
          <w:rFonts w:ascii="Arial" w:hAnsi="Arial"/>
          <w:w w:val="105"/>
        </w:rPr>
        <w:t xml:space="preserve"> and statutory guidance including but not limited to the following</w:t>
      </w:r>
      <w:r w:rsidRPr="00955C25">
        <w:rPr>
          <w:rFonts w:ascii="Arial" w:hAnsi="Arial"/>
          <w:w w:val="105"/>
        </w:rPr>
        <w:t>:</w:t>
      </w:r>
    </w:p>
    <w:p w14:paraId="2CB25F0F" w14:textId="77777777" w:rsidR="00D8286D" w:rsidRPr="00955C25" w:rsidRDefault="00D8286D" w:rsidP="00004565">
      <w:pPr>
        <w:rPr>
          <w:rFonts w:ascii="Arial" w:hAnsi="Arial" w:cs="Arial"/>
        </w:rPr>
      </w:pPr>
    </w:p>
    <w:p w14:paraId="2CB25F10" w14:textId="77777777" w:rsidR="008D730A" w:rsidRPr="00955C25" w:rsidRDefault="008D730A" w:rsidP="00F50E3C">
      <w:pPr>
        <w:numPr>
          <w:ilvl w:val="0"/>
          <w:numId w:val="9"/>
        </w:numPr>
        <w:ind w:left="284" w:hanging="284"/>
        <w:rPr>
          <w:rFonts w:ascii="Arial" w:hAnsi="Arial" w:cs="Arial"/>
        </w:rPr>
      </w:pPr>
      <w:r w:rsidRPr="00955C25">
        <w:rPr>
          <w:rFonts w:ascii="Arial" w:hAnsi="Arial" w:cs="Arial"/>
        </w:rPr>
        <w:t>Education Act 2002</w:t>
      </w:r>
    </w:p>
    <w:p w14:paraId="2CB25F11" w14:textId="77777777" w:rsidR="00D8286D" w:rsidRPr="00955C25" w:rsidRDefault="008D730A" w:rsidP="00F50E3C">
      <w:pPr>
        <w:numPr>
          <w:ilvl w:val="0"/>
          <w:numId w:val="9"/>
        </w:numPr>
        <w:ind w:left="284" w:hanging="284"/>
        <w:rPr>
          <w:rFonts w:ascii="Arial" w:hAnsi="Arial" w:cs="Arial"/>
        </w:rPr>
      </w:pPr>
      <w:r w:rsidRPr="00955C25">
        <w:rPr>
          <w:rFonts w:ascii="Arial" w:hAnsi="Arial" w:cs="Arial"/>
        </w:rPr>
        <w:t>Education and Inspections Act 2006</w:t>
      </w:r>
    </w:p>
    <w:p w14:paraId="2CB25F12" w14:textId="77777777" w:rsidR="00B336F2" w:rsidRPr="00955C25" w:rsidRDefault="00B336F2" w:rsidP="00F50E3C">
      <w:pPr>
        <w:numPr>
          <w:ilvl w:val="0"/>
          <w:numId w:val="9"/>
        </w:numPr>
        <w:ind w:left="284" w:hanging="284"/>
        <w:rPr>
          <w:rFonts w:ascii="Arial" w:hAnsi="Arial" w:cs="Arial"/>
        </w:rPr>
      </w:pPr>
      <w:r w:rsidRPr="00955C25">
        <w:rPr>
          <w:rFonts w:ascii="Arial" w:hAnsi="Arial" w:cs="Arial"/>
        </w:rPr>
        <w:t>Equalities Act 2010</w:t>
      </w:r>
    </w:p>
    <w:p w14:paraId="2CB25F13" w14:textId="77777777" w:rsidR="008D730A" w:rsidRPr="00955C25" w:rsidRDefault="008D730A" w:rsidP="00F50E3C">
      <w:pPr>
        <w:numPr>
          <w:ilvl w:val="0"/>
          <w:numId w:val="9"/>
        </w:numPr>
        <w:ind w:left="284" w:hanging="284"/>
        <w:rPr>
          <w:rFonts w:ascii="Arial" w:hAnsi="Arial" w:cs="Arial"/>
        </w:rPr>
      </w:pPr>
      <w:r w:rsidRPr="00955C25">
        <w:rPr>
          <w:rFonts w:ascii="Arial" w:hAnsi="Arial" w:cs="Arial"/>
        </w:rPr>
        <w:t>Children Act 2011</w:t>
      </w:r>
    </w:p>
    <w:p w14:paraId="329316CD" w14:textId="77777777" w:rsidR="00514EF8" w:rsidRDefault="00EC3623" w:rsidP="00F50E3C">
      <w:pPr>
        <w:numPr>
          <w:ilvl w:val="0"/>
          <w:numId w:val="9"/>
        </w:numPr>
        <w:ind w:left="284" w:hanging="284"/>
        <w:rPr>
          <w:rFonts w:ascii="Arial" w:hAnsi="Arial" w:cs="Arial"/>
        </w:rPr>
      </w:pPr>
      <w:r w:rsidRPr="00955C25">
        <w:rPr>
          <w:rFonts w:ascii="Arial" w:hAnsi="Arial"/>
          <w:w w:val="105"/>
        </w:rPr>
        <w:t>Education Act 2011</w:t>
      </w:r>
    </w:p>
    <w:p w14:paraId="0D8C6327" w14:textId="77777777" w:rsidR="00514EF8" w:rsidRDefault="00514EF8" w:rsidP="00F50E3C">
      <w:pPr>
        <w:numPr>
          <w:ilvl w:val="0"/>
          <w:numId w:val="9"/>
        </w:numPr>
        <w:ind w:left="284" w:hanging="284"/>
        <w:rPr>
          <w:rFonts w:ascii="Arial" w:hAnsi="Arial" w:cs="Arial"/>
        </w:rPr>
      </w:pPr>
      <w:r w:rsidRPr="00514EF8">
        <w:rPr>
          <w:rFonts w:ascii="Arial" w:hAnsi="Arial" w:cs="Arial"/>
        </w:rPr>
        <w:t>Human Rights Act 1998</w:t>
      </w:r>
    </w:p>
    <w:p w14:paraId="5AF43C26" w14:textId="77777777" w:rsidR="00514EF8" w:rsidRDefault="00514EF8" w:rsidP="00F50E3C">
      <w:pPr>
        <w:numPr>
          <w:ilvl w:val="0"/>
          <w:numId w:val="9"/>
        </w:numPr>
        <w:ind w:left="284" w:hanging="284"/>
        <w:rPr>
          <w:rFonts w:ascii="Arial" w:hAnsi="Arial" w:cs="Arial"/>
        </w:rPr>
      </w:pPr>
      <w:r w:rsidRPr="00514EF8">
        <w:rPr>
          <w:rFonts w:ascii="Arial" w:hAnsi="Arial" w:cs="Arial"/>
        </w:rPr>
        <w:t>Special Educational Needs and Disability Regulations 2014</w:t>
      </w:r>
    </w:p>
    <w:p w14:paraId="281080C6" w14:textId="77777777" w:rsidR="00514EF8" w:rsidRDefault="00514EF8" w:rsidP="00F50E3C">
      <w:pPr>
        <w:numPr>
          <w:ilvl w:val="0"/>
          <w:numId w:val="9"/>
        </w:numPr>
        <w:ind w:left="284" w:hanging="284"/>
        <w:rPr>
          <w:rFonts w:ascii="Arial" w:hAnsi="Arial" w:cs="Arial"/>
        </w:rPr>
      </w:pPr>
      <w:r w:rsidRPr="00514EF8">
        <w:rPr>
          <w:rFonts w:ascii="Arial" w:hAnsi="Arial" w:cs="Arial"/>
        </w:rPr>
        <w:t>Education and Inspections Act 2006</w:t>
      </w:r>
    </w:p>
    <w:p w14:paraId="585D9AAC" w14:textId="77777777" w:rsidR="00514EF8" w:rsidRDefault="00514EF8" w:rsidP="00F50E3C">
      <w:pPr>
        <w:numPr>
          <w:ilvl w:val="0"/>
          <w:numId w:val="9"/>
        </w:numPr>
        <w:ind w:left="284" w:hanging="284"/>
        <w:rPr>
          <w:rFonts w:ascii="Arial" w:hAnsi="Arial" w:cs="Arial"/>
        </w:rPr>
      </w:pPr>
      <w:r w:rsidRPr="00514EF8">
        <w:rPr>
          <w:rFonts w:ascii="Arial" w:hAnsi="Arial" w:cs="Arial"/>
        </w:rPr>
        <w:t>Public Sector Equality Duty (PSED)</w:t>
      </w:r>
    </w:p>
    <w:p w14:paraId="0BE5B95E" w14:textId="77777777" w:rsidR="00514EF8" w:rsidRDefault="00514EF8" w:rsidP="00F50E3C">
      <w:pPr>
        <w:numPr>
          <w:ilvl w:val="0"/>
          <w:numId w:val="9"/>
        </w:numPr>
        <w:ind w:left="284" w:hanging="284"/>
        <w:rPr>
          <w:rFonts w:ascii="Arial" w:hAnsi="Arial" w:cs="Arial"/>
        </w:rPr>
      </w:pPr>
      <w:r w:rsidRPr="00514EF8">
        <w:rPr>
          <w:rFonts w:ascii="Arial" w:hAnsi="Arial" w:cs="Arial"/>
        </w:rPr>
        <w:t>General Data Protection Regulation (GDPR)</w:t>
      </w:r>
    </w:p>
    <w:p w14:paraId="54485FC2" w14:textId="77777777" w:rsidR="00514EF8" w:rsidRDefault="00514EF8" w:rsidP="00F50E3C">
      <w:pPr>
        <w:numPr>
          <w:ilvl w:val="0"/>
          <w:numId w:val="9"/>
        </w:numPr>
        <w:ind w:left="284" w:hanging="284"/>
        <w:rPr>
          <w:rFonts w:ascii="Arial" w:hAnsi="Arial" w:cs="Arial"/>
        </w:rPr>
      </w:pPr>
      <w:r w:rsidRPr="00514EF8">
        <w:rPr>
          <w:rFonts w:ascii="Arial" w:hAnsi="Arial" w:cs="Arial"/>
        </w:rPr>
        <w:t>This policy also has due regard for non-statutory guidance, including the following:</w:t>
      </w:r>
    </w:p>
    <w:p w14:paraId="5C35C431" w14:textId="6B09066C" w:rsidR="00514EF8" w:rsidRDefault="00514EF8" w:rsidP="00F50E3C">
      <w:pPr>
        <w:numPr>
          <w:ilvl w:val="0"/>
          <w:numId w:val="9"/>
        </w:numPr>
        <w:ind w:left="284" w:hanging="284"/>
        <w:rPr>
          <w:rFonts w:ascii="Arial" w:hAnsi="Arial" w:cs="Arial"/>
        </w:rPr>
      </w:pPr>
      <w:r w:rsidRPr="00514EF8">
        <w:rPr>
          <w:rFonts w:ascii="Arial" w:hAnsi="Arial" w:cs="Arial"/>
        </w:rPr>
        <w:t>DfE (2014) ’The Equality Act 2010 and schools’</w:t>
      </w:r>
    </w:p>
    <w:p w14:paraId="30BE2C2A" w14:textId="77777777" w:rsidR="00514EF8" w:rsidRPr="00514EF8" w:rsidRDefault="00514EF8" w:rsidP="00514EF8">
      <w:pPr>
        <w:ind w:left="284"/>
        <w:rPr>
          <w:rFonts w:ascii="Arial" w:hAnsi="Arial" w:cs="Arial"/>
        </w:rPr>
      </w:pPr>
    </w:p>
    <w:p w14:paraId="15B4845D" w14:textId="77777777" w:rsidR="00514EF8" w:rsidRDefault="00514EF8" w:rsidP="00514EF8">
      <w:pPr>
        <w:rPr>
          <w:rFonts w:ascii="Arial" w:hAnsi="Arial" w:cs="Arial"/>
        </w:rPr>
      </w:pPr>
      <w:r w:rsidRPr="00514EF8">
        <w:rPr>
          <w:rFonts w:ascii="Arial" w:hAnsi="Arial" w:cs="Arial"/>
        </w:rPr>
        <w:t>This policy operates in conjunction with the following school policies:</w:t>
      </w:r>
    </w:p>
    <w:p w14:paraId="66DCA0AE" w14:textId="77777777" w:rsidR="00514EF8" w:rsidRPr="00514EF8" w:rsidRDefault="00514EF8" w:rsidP="00514EF8">
      <w:pPr>
        <w:rPr>
          <w:rFonts w:ascii="Arial" w:hAnsi="Arial" w:cs="Arial"/>
        </w:rPr>
      </w:pPr>
    </w:p>
    <w:p w14:paraId="4EFA3B7D" w14:textId="77777777" w:rsidR="00514EF8" w:rsidRPr="00514EF8" w:rsidRDefault="00514EF8" w:rsidP="00F50E3C">
      <w:pPr>
        <w:pStyle w:val="ListParagraph"/>
        <w:numPr>
          <w:ilvl w:val="0"/>
          <w:numId w:val="18"/>
        </w:numPr>
        <w:rPr>
          <w:rFonts w:ascii="Arial" w:hAnsi="Arial" w:cs="Arial"/>
        </w:rPr>
      </w:pPr>
      <w:r w:rsidRPr="00514EF8">
        <w:rPr>
          <w:rFonts w:ascii="Arial" w:hAnsi="Arial" w:cs="Arial"/>
        </w:rPr>
        <w:t>Admissions Policy</w:t>
      </w:r>
    </w:p>
    <w:p w14:paraId="707FCAEF" w14:textId="2547CFC3" w:rsidR="00514EF8" w:rsidRPr="00514EF8" w:rsidRDefault="00514EF8" w:rsidP="00F50E3C">
      <w:pPr>
        <w:pStyle w:val="ListParagraph"/>
        <w:numPr>
          <w:ilvl w:val="0"/>
          <w:numId w:val="18"/>
        </w:numPr>
        <w:rPr>
          <w:rFonts w:ascii="Arial" w:hAnsi="Arial" w:cs="Arial"/>
        </w:rPr>
      </w:pPr>
      <w:r w:rsidRPr="00514EF8">
        <w:rPr>
          <w:rFonts w:ascii="Arial" w:hAnsi="Arial" w:cs="Arial"/>
        </w:rPr>
        <w:t>Complaints Procedures Policy</w:t>
      </w:r>
    </w:p>
    <w:p w14:paraId="2051BBA9" w14:textId="77777777" w:rsidR="00514EF8" w:rsidRDefault="00514EF8" w:rsidP="00514EF8">
      <w:pPr>
        <w:rPr>
          <w:rFonts w:ascii="Arial" w:hAnsi="Arial" w:cs="Arial"/>
        </w:rPr>
      </w:pPr>
    </w:p>
    <w:p w14:paraId="719932E0" w14:textId="3D4878DE" w:rsidR="00514EF8" w:rsidRPr="00514EF8" w:rsidRDefault="00514EF8" w:rsidP="00514EF8">
      <w:pPr>
        <w:rPr>
          <w:rFonts w:ascii="Arial" w:hAnsi="Arial" w:cs="Arial"/>
        </w:rPr>
      </w:pPr>
      <w:r w:rsidRPr="00514EF8">
        <w:rPr>
          <w:rFonts w:ascii="Arial" w:hAnsi="Arial" w:cs="Arial"/>
        </w:rPr>
        <w:t xml:space="preserve">The Equality Act 2010 provides a modern, single legal framework with three </w:t>
      </w:r>
      <w:proofErr w:type="gramStart"/>
      <w:r w:rsidRPr="00514EF8">
        <w:rPr>
          <w:rFonts w:ascii="Arial" w:hAnsi="Arial" w:cs="Arial"/>
        </w:rPr>
        <w:t>broad</w:t>
      </w:r>
      <w:proofErr w:type="gramEnd"/>
    </w:p>
    <w:p w14:paraId="1D41A58D" w14:textId="77777777" w:rsidR="00514EF8" w:rsidRPr="00514EF8" w:rsidRDefault="00514EF8" w:rsidP="00514EF8">
      <w:pPr>
        <w:rPr>
          <w:rFonts w:ascii="Arial" w:hAnsi="Arial" w:cs="Arial"/>
        </w:rPr>
      </w:pPr>
      <w:r w:rsidRPr="00514EF8">
        <w:rPr>
          <w:rFonts w:ascii="Arial" w:hAnsi="Arial" w:cs="Arial"/>
        </w:rPr>
        <w:t>duties:</w:t>
      </w:r>
    </w:p>
    <w:p w14:paraId="7A78D488" w14:textId="77777777" w:rsidR="00514EF8" w:rsidRPr="00514EF8" w:rsidRDefault="00514EF8" w:rsidP="00F50E3C">
      <w:pPr>
        <w:numPr>
          <w:ilvl w:val="0"/>
          <w:numId w:val="9"/>
        </w:numPr>
        <w:rPr>
          <w:rFonts w:ascii="Arial" w:hAnsi="Arial" w:cs="Arial"/>
        </w:rPr>
      </w:pPr>
    </w:p>
    <w:p w14:paraId="087E5C19" w14:textId="77777777" w:rsidR="00514EF8" w:rsidRPr="00514EF8" w:rsidRDefault="00514EF8" w:rsidP="00F50E3C">
      <w:pPr>
        <w:numPr>
          <w:ilvl w:val="0"/>
          <w:numId w:val="9"/>
        </w:numPr>
        <w:rPr>
          <w:rFonts w:ascii="Arial" w:hAnsi="Arial" w:cs="Arial"/>
        </w:rPr>
      </w:pPr>
      <w:r w:rsidRPr="00514EF8">
        <w:rPr>
          <w:rFonts w:ascii="Arial" w:hAnsi="Arial" w:cs="Arial"/>
        </w:rPr>
        <w:t>Eliminate discrimination</w:t>
      </w:r>
    </w:p>
    <w:p w14:paraId="729FD3C4" w14:textId="77777777" w:rsidR="00514EF8" w:rsidRPr="00514EF8" w:rsidRDefault="00514EF8" w:rsidP="00F50E3C">
      <w:pPr>
        <w:numPr>
          <w:ilvl w:val="0"/>
          <w:numId w:val="9"/>
        </w:numPr>
        <w:rPr>
          <w:rFonts w:ascii="Arial" w:hAnsi="Arial" w:cs="Arial"/>
        </w:rPr>
      </w:pPr>
      <w:r w:rsidRPr="00514EF8">
        <w:rPr>
          <w:rFonts w:ascii="Arial" w:hAnsi="Arial" w:cs="Arial"/>
        </w:rPr>
        <w:t>Advance equality of opportunity</w:t>
      </w:r>
    </w:p>
    <w:p w14:paraId="788BF83E" w14:textId="77777777" w:rsidR="00514EF8" w:rsidRPr="00514EF8" w:rsidRDefault="00514EF8" w:rsidP="00F50E3C">
      <w:pPr>
        <w:numPr>
          <w:ilvl w:val="0"/>
          <w:numId w:val="9"/>
        </w:numPr>
        <w:rPr>
          <w:rFonts w:ascii="Arial" w:hAnsi="Arial" w:cs="Arial"/>
        </w:rPr>
      </w:pPr>
      <w:r w:rsidRPr="00514EF8">
        <w:rPr>
          <w:rFonts w:ascii="Arial" w:hAnsi="Arial" w:cs="Arial"/>
        </w:rPr>
        <w:t>Foster good relations</w:t>
      </w:r>
    </w:p>
    <w:p w14:paraId="2CB25F15" w14:textId="77777777" w:rsidR="00EC3623" w:rsidRPr="00955C25" w:rsidRDefault="00EC3623" w:rsidP="00EC3623">
      <w:pPr>
        <w:jc w:val="both"/>
        <w:rPr>
          <w:rFonts w:ascii="Arial" w:hAnsi="Arial"/>
          <w:w w:val="105"/>
        </w:rPr>
      </w:pPr>
    </w:p>
    <w:p w14:paraId="2CB25F20" w14:textId="3A850368" w:rsidR="00AA4193" w:rsidRDefault="0022129E" w:rsidP="00AA4193">
      <w:pPr>
        <w:jc w:val="both"/>
        <w:rPr>
          <w:rFonts w:ascii="Arial" w:hAnsi="Arial" w:cs="Arial"/>
        </w:rPr>
      </w:pPr>
      <w:proofErr w:type="gramStart"/>
      <w:r>
        <w:rPr>
          <w:rFonts w:ascii="Arial" w:hAnsi="Arial" w:cs="Arial"/>
        </w:rPr>
        <w:t>For the purpose of</w:t>
      </w:r>
      <w:proofErr w:type="gramEnd"/>
      <w:r>
        <w:rPr>
          <w:rFonts w:ascii="Arial" w:hAnsi="Arial" w:cs="Arial"/>
        </w:rPr>
        <w:t xml:space="preserve"> this policy, the Equality Act 2010 will be referred to as ‘the Act’. </w:t>
      </w:r>
    </w:p>
    <w:p w14:paraId="2CB25F44" w14:textId="1F414D4B" w:rsidR="004849B0" w:rsidRDefault="00042B8D" w:rsidP="004849B0">
      <w:pPr>
        <w:tabs>
          <w:tab w:val="left" w:pos="0"/>
        </w:tabs>
        <w:jc w:val="both"/>
        <w:rPr>
          <w:rFonts w:ascii="Arial" w:hAnsi="Arial"/>
          <w:w w:val="105"/>
        </w:rPr>
      </w:pPr>
      <w:r w:rsidRPr="00042B8D">
        <w:rPr>
          <w:rFonts w:ascii="Arial" w:hAnsi="Arial"/>
          <w:w w:val="105"/>
        </w:rPr>
        <w:t>The school fully understands the principles of the Act and the work needed to ensure that those with protected characteristics are not discriminated against and are given equal opportunities.</w:t>
      </w:r>
    </w:p>
    <w:p w14:paraId="56FE5849" w14:textId="1E027523" w:rsidR="00042B8D" w:rsidRDefault="00042B8D" w:rsidP="004849B0">
      <w:pPr>
        <w:tabs>
          <w:tab w:val="left" w:pos="0"/>
        </w:tabs>
        <w:jc w:val="both"/>
        <w:rPr>
          <w:rFonts w:ascii="Arial" w:hAnsi="Arial"/>
          <w:w w:val="105"/>
        </w:rPr>
      </w:pPr>
      <w:r>
        <w:rPr>
          <w:rFonts w:ascii="Arial" w:hAnsi="Arial"/>
          <w:w w:val="105"/>
        </w:rPr>
        <w:lastRenderedPageBreak/>
        <w:t xml:space="preserve">Protected characteristics, under the Act are as follows: </w:t>
      </w:r>
    </w:p>
    <w:p w14:paraId="4A6B9B94" w14:textId="371F8DF5" w:rsidR="00042B8D" w:rsidRDefault="00042B8D" w:rsidP="00F50E3C">
      <w:pPr>
        <w:pStyle w:val="ListParagraph"/>
        <w:numPr>
          <w:ilvl w:val="0"/>
          <w:numId w:val="19"/>
        </w:numPr>
        <w:tabs>
          <w:tab w:val="left" w:pos="0"/>
        </w:tabs>
        <w:jc w:val="both"/>
        <w:rPr>
          <w:rFonts w:ascii="Arial" w:hAnsi="Arial"/>
          <w:w w:val="105"/>
        </w:rPr>
      </w:pPr>
      <w:r>
        <w:rPr>
          <w:rFonts w:ascii="Arial" w:hAnsi="Arial"/>
          <w:w w:val="105"/>
        </w:rPr>
        <w:t xml:space="preserve">Age </w:t>
      </w:r>
    </w:p>
    <w:p w14:paraId="1B9E69F7" w14:textId="3733BED8" w:rsidR="00042B8D" w:rsidRDefault="00042B8D" w:rsidP="00F50E3C">
      <w:pPr>
        <w:pStyle w:val="ListParagraph"/>
        <w:numPr>
          <w:ilvl w:val="0"/>
          <w:numId w:val="19"/>
        </w:numPr>
        <w:tabs>
          <w:tab w:val="left" w:pos="0"/>
        </w:tabs>
        <w:jc w:val="both"/>
        <w:rPr>
          <w:rFonts w:ascii="Arial" w:hAnsi="Arial"/>
          <w:w w:val="105"/>
        </w:rPr>
      </w:pPr>
      <w:r>
        <w:rPr>
          <w:rFonts w:ascii="Arial" w:hAnsi="Arial"/>
          <w:w w:val="105"/>
        </w:rPr>
        <w:t xml:space="preserve">Disability </w:t>
      </w:r>
    </w:p>
    <w:p w14:paraId="7A43F654" w14:textId="1BD99091" w:rsidR="00042B8D" w:rsidRDefault="00042B8D" w:rsidP="00F50E3C">
      <w:pPr>
        <w:pStyle w:val="ListParagraph"/>
        <w:numPr>
          <w:ilvl w:val="0"/>
          <w:numId w:val="19"/>
        </w:numPr>
        <w:tabs>
          <w:tab w:val="left" w:pos="0"/>
        </w:tabs>
        <w:jc w:val="both"/>
        <w:rPr>
          <w:rFonts w:ascii="Arial" w:hAnsi="Arial"/>
          <w:w w:val="105"/>
        </w:rPr>
      </w:pPr>
      <w:r>
        <w:rPr>
          <w:rFonts w:ascii="Arial" w:hAnsi="Arial"/>
          <w:w w:val="105"/>
        </w:rPr>
        <w:t xml:space="preserve">Race, colour, nationality or ethnicity </w:t>
      </w:r>
    </w:p>
    <w:p w14:paraId="0174DF8D" w14:textId="76267E9C" w:rsidR="00042B8D" w:rsidRDefault="000A5A71" w:rsidP="00F50E3C">
      <w:pPr>
        <w:pStyle w:val="ListParagraph"/>
        <w:numPr>
          <w:ilvl w:val="0"/>
          <w:numId w:val="19"/>
        </w:numPr>
        <w:tabs>
          <w:tab w:val="left" w:pos="0"/>
        </w:tabs>
        <w:jc w:val="both"/>
        <w:rPr>
          <w:rFonts w:ascii="Arial" w:hAnsi="Arial"/>
          <w:w w:val="105"/>
        </w:rPr>
      </w:pPr>
      <w:r>
        <w:rPr>
          <w:rFonts w:ascii="Arial" w:hAnsi="Arial"/>
          <w:w w:val="105"/>
        </w:rPr>
        <w:t>Sex</w:t>
      </w:r>
    </w:p>
    <w:p w14:paraId="2CAA89C6" w14:textId="7D4A295F" w:rsidR="000A5A71" w:rsidRDefault="000A5A71" w:rsidP="00F50E3C">
      <w:pPr>
        <w:pStyle w:val="ListParagraph"/>
        <w:numPr>
          <w:ilvl w:val="0"/>
          <w:numId w:val="19"/>
        </w:numPr>
        <w:tabs>
          <w:tab w:val="left" w:pos="0"/>
        </w:tabs>
        <w:jc w:val="both"/>
        <w:rPr>
          <w:rFonts w:ascii="Arial" w:hAnsi="Arial"/>
          <w:w w:val="105"/>
        </w:rPr>
      </w:pPr>
      <w:r>
        <w:rPr>
          <w:rFonts w:ascii="Arial" w:hAnsi="Arial"/>
          <w:w w:val="105"/>
        </w:rPr>
        <w:t xml:space="preserve">Gender reassignment </w:t>
      </w:r>
    </w:p>
    <w:p w14:paraId="346EA6EC" w14:textId="6442ADDE" w:rsidR="000A5A71" w:rsidRDefault="000A5A71" w:rsidP="00F50E3C">
      <w:pPr>
        <w:pStyle w:val="ListParagraph"/>
        <w:numPr>
          <w:ilvl w:val="0"/>
          <w:numId w:val="19"/>
        </w:numPr>
        <w:tabs>
          <w:tab w:val="left" w:pos="0"/>
        </w:tabs>
        <w:jc w:val="both"/>
        <w:rPr>
          <w:rFonts w:ascii="Arial" w:hAnsi="Arial"/>
          <w:w w:val="105"/>
        </w:rPr>
      </w:pPr>
      <w:r>
        <w:rPr>
          <w:rFonts w:ascii="Arial" w:hAnsi="Arial"/>
          <w:w w:val="105"/>
        </w:rPr>
        <w:t xml:space="preserve">Maternity and pregnancy </w:t>
      </w:r>
    </w:p>
    <w:p w14:paraId="5D411036" w14:textId="42717900" w:rsidR="000A5A71" w:rsidRDefault="000A5A71" w:rsidP="00F50E3C">
      <w:pPr>
        <w:pStyle w:val="ListParagraph"/>
        <w:numPr>
          <w:ilvl w:val="0"/>
          <w:numId w:val="19"/>
        </w:numPr>
        <w:tabs>
          <w:tab w:val="left" w:pos="0"/>
        </w:tabs>
        <w:jc w:val="both"/>
        <w:rPr>
          <w:rFonts w:ascii="Arial" w:hAnsi="Arial"/>
          <w:w w:val="105"/>
        </w:rPr>
      </w:pPr>
      <w:r>
        <w:rPr>
          <w:rFonts w:ascii="Arial" w:hAnsi="Arial"/>
          <w:w w:val="105"/>
        </w:rPr>
        <w:t xml:space="preserve">Religion and belief </w:t>
      </w:r>
    </w:p>
    <w:p w14:paraId="0D3919C6" w14:textId="5FF799D5" w:rsidR="000A5A71" w:rsidRDefault="000A5A71" w:rsidP="00F50E3C">
      <w:pPr>
        <w:pStyle w:val="ListParagraph"/>
        <w:numPr>
          <w:ilvl w:val="0"/>
          <w:numId w:val="19"/>
        </w:numPr>
        <w:tabs>
          <w:tab w:val="left" w:pos="0"/>
        </w:tabs>
        <w:jc w:val="both"/>
        <w:rPr>
          <w:rFonts w:ascii="Arial" w:hAnsi="Arial"/>
          <w:w w:val="105"/>
        </w:rPr>
      </w:pPr>
      <w:r>
        <w:rPr>
          <w:rFonts w:ascii="Arial" w:hAnsi="Arial"/>
          <w:w w:val="105"/>
        </w:rPr>
        <w:t>Sexual orientation</w:t>
      </w:r>
    </w:p>
    <w:p w14:paraId="3E54A103" w14:textId="56BF195A" w:rsidR="000A5A71" w:rsidRDefault="000A5A71" w:rsidP="00F50E3C">
      <w:pPr>
        <w:pStyle w:val="ListParagraph"/>
        <w:numPr>
          <w:ilvl w:val="0"/>
          <w:numId w:val="19"/>
        </w:numPr>
        <w:tabs>
          <w:tab w:val="left" w:pos="0"/>
        </w:tabs>
        <w:jc w:val="both"/>
        <w:rPr>
          <w:rFonts w:ascii="Arial" w:hAnsi="Arial"/>
          <w:w w:val="105"/>
        </w:rPr>
      </w:pPr>
      <w:r>
        <w:rPr>
          <w:rFonts w:ascii="Arial" w:hAnsi="Arial"/>
          <w:w w:val="105"/>
        </w:rPr>
        <w:t>Marriage and civil partnership</w:t>
      </w:r>
    </w:p>
    <w:p w14:paraId="37C4D81C" w14:textId="77777777" w:rsidR="000A5A71" w:rsidRDefault="000A5A71" w:rsidP="000A5A71">
      <w:pPr>
        <w:tabs>
          <w:tab w:val="left" w:pos="0"/>
        </w:tabs>
        <w:jc w:val="both"/>
        <w:rPr>
          <w:rFonts w:ascii="Arial" w:hAnsi="Arial"/>
          <w:w w:val="105"/>
        </w:rPr>
      </w:pPr>
    </w:p>
    <w:p w14:paraId="2A3F0DC1" w14:textId="42715DCC" w:rsidR="00BE6AF4" w:rsidRPr="00BE6AF4" w:rsidRDefault="00BE6AF4" w:rsidP="00BE6AF4">
      <w:pPr>
        <w:tabs>
          <w:tab w:val="left" w:pos="0"/>
        </w:tabs>
        <w:jc w:val="both"/>
        <w:rPr>
          <w:rFonts w:ascii="Arial" w:hAnsi="Arial"/>
          <w:w w:val="105"/>
        </w:rPr>
      </w:pPr>
      <w:r w:rsidRPr="00BE6AF4">
        <w:rPr>
          <w:rFonts w:ascii="Arial" w:hAnsi="Arial"/>
          <w:w w:val="105"/>
        </w:rPr>
        <w:t xml:space="preserve">The Act makes it unlawful for the responsible body of a school to discriminate against, harass or </w:t>
      </w:r>
      <w:proofErr w:type="spellStart"/>
      <w:r w:rsidRPr="00BE6AF4">
        <w:rPr>
          <w:rFonts w:ascii="Arial" w:hAnsi="Arial"/>
          <w:w w:val="105"/>
        </w:rPr>
        <w:t>victimise</w:t>
      </w:r>
      <w:proofErr w:type="spellEnd"/>
      <w:r w:rsidRPr="00BE6AF4">
        <w:rPr>
          <w:rFonts w:ascii="Arial" w:hAnsi="Arial"/>
          <w:w w:val="105"/>
        </w:rPr>
        <w:t xml:space="preserve"> a pupil or potential pupil:</w:t>
      </w:r>
    </w:p>
    <w:p w14:paraId="4FFF69F9" w14:textId="77777777" w:rsidR="00BE6AF4" w:rsidRPr="00BE6AF4" w:rsidRDefault="00BE6AF4" w:rsidP="00BE6AF4">
      <w:pPr>
        <w:tabs>
          <w:tab w:val="left" w:pos="0"/>
        </w:tabs>
        <w:jc w:val="both"/>
        <w:rPr>
          <w:rFonts w:ascii="Arial" w:hAnsi="Arial"/>
          <w:w w:val="105"/>
        </w:rPr>
      </w:pPr>
    </w:p>
    <w:p w14:paraId="14914C87" w14:textId="6A62C3FC" w:rsidR="00BE6AF4" w:rsidRPr="00BE6AF4" w:rsidRDefault="00BE6AF4" w:rsidP="00F50E3C">
      <w:pPr>
        <w:pStyle w:val="ListParagraph"/>
        <w:numPr>
          <w:ilvl w:val="0"/>
          <w:numId w:val="20"/>
        </w:numPr>
        <w:tabs>
          <w:tab w:val="left" w:pos="0"/>
        </w:tabs>
        <w:jc w:val="both"/>
        <w:rPr>
          <w:rFonts w:ascii="Arial" w:hAnsi="Arial"/>
          <w:w w:val="105"/>
        </w:rPr>
      </w:pPr>
      <w:r w:rsidRPr="00BE6AF4">
        <w:rPr>
          <w:rFonts w:ascii="Arial" w:hAnsi="Arial"/>
          <w:w w:val="105"/>
        </w:rPr>
        <w:t>In relation to admissions.</w:t>
      </w:r>
    </w:p>
    <w:p w14:paraId="25318D11" w14:textId="13CEDDD3" w:rsidR="00BE6AF4" w:rsidRPr="00BE6AF4" w:rsidRDefault="00BE6AF4" w:rsidP="00F50E3C">
      <w:pPr>
        <w:pStyle w:val="ListParagraph"/>
        <w:numPr>
          <w:ilvl w:val="0"/>
          <w:numId w:val="20"/>
        </w:numPr>
        <w:tabs>
          <w:tab w:val="left" w:pos="0"/>
        </w:tabs>
        <w:jc w:val="both"/>
        <w:rPr>
          <w:rFonts w:ascii="Arial" w:hAnsi="Arial"/>
          <w:w w:val="105"/>
        </w:rPr>
      </w:pPr>
      <w:r w:rsidRPr="00BE6AF4">
        <w:rPr>
          <w:rFonts w:ascii="Arial" w:hAnsi="Arial"/>
          <w:w w:val="105"/>
        </w:rPr>
        <w:t>In the way it provides education for pupils.</w:t>
      </w:r>
    </w:p>
    <w:p w14:paraId="78FD9D97" w14:textId="74778D9E" w:rsidR="00BE6AF4" w:rsidRPr="00BE6AF4" w:rsidRDefault="00BE6AF4" w:rsidP="00F50E3C">
      <w:pPr>
        <w:pStyle w:val="ListParagraph"/>
        <w:numPr>
          <w:ilvl w:val="0"/>
          <w:numId w:val="20"/>
        </w:numPr>
        <w:tabs>
          <w:tab w:val="left" w:pos="0"/>
        </w:tabs>
        <w:jc w:val="both"/>
        <w:rPr>
          <w:rFonts w:ascii="Arial" w:hAnsi="Arial"/>
          <w:w w:val="105"/>
        </w:rPr>
      </w:pPr>
      <w:r w:rsidRPr="00BE6AF4">
        <w:rPr>
          <w:rFonts w:ascii="Arial" w:hAnsi="Arial"/>
          <w:w w:val="105"/>
        </w:rPr>
        <w:t xml:space="preserve">In the way it provides pupils access to any benefit, </w:t>
      </w:r>
      <w:proofErr w:type="gramStart"/>
      <w:r w:rsidRPr="00BE6AF4">
        <w:rPr>
          <w:rFonts w:ascii="Arial" w:hAnsi="Arial"/>
          <w:w w:val="105"/>
        </w:rPr>
        <w:t>facility</w:t>
      </w:r>
      <w:proofErr w:type="gramEnd"/>
      <w:r w:rsidRPr="00BE6AF4">
        <w:rPr>
          <w:rFonts w:ascii="Arial" w:hAnsi="Arial"/>
          <w:w w:val="105"/>
        </w:rPr>
        <w:t xml:space="preserve"> or service.</w:t>
      </w:r>
    </w:p>
    <w:p w14:paraId="4B8A17B7" w14:textId="73948FAD" w:rsidR="00BE6AF4" w:rsidRDefault="00BE6AF4" w:rsidP="00F50E3C">
      <w:pPr>
        <w:pStyle w:val="ListParagraph"/>
        <w:numPr>
          <w:ilvl w:val="0"/>
          <w:numId w:val="20"/>
        </w:numPr>
        <w:tabs>
          <w:tab w:val="left" w:pos="0"/>
        </w:tabs>
        <w:jc w:val="both"/>
        <w:rPr>
          <w:rFonts w:ascii="Arial" w:hAnsi="Arial"/>
          <w:w w:val="105"/>
        </w:rPr>
      </w:pPr>
      <w:r w:rsidRPr="00BE6AF4">
        <w:rPr>
          <w:rFonts w:ascii="Arial" w:hAnsi="Arial"/>
          <w:w w:val="105"/>
        </w:rPr>
        <w:t>By excluding a pupil or subjecting them to any other detriment</w:t>
      </w:r>
    </w:p>
    <w:p w14:paraId="7C811D18" w14:textId="77777777" w:rsidR="00BE6AF4" w:rsidRDefault="00BE6AF4" w:rsidP="00BE6AF4">
      <w:pPr>
        <w:tabs>
          <w:tab w:val="left" w:pos="0"/>
        </w:tabs>
        <w:jc w:val="both"/>
        <w:rPr>
          <w:rFonts w:ascii="Arial" w:hAnsi="Arial"/>
          <w:w w:val="105"/>
        </w:rPr>
      </w:pPr>
    </w:p>
    <w:p w14:paraId="296C85D7" w14:textId="77777777" w:rsidR="00BE6AF4" w:rsidRDefault="00BE6AF4" w:rsidP="00BE6AF4">
      <w:pPr>
        <w:tabs>
          <w:tab w:val="left" w:pos="0"/>
        </w:tabs>
        <w:jc w:val="both"/>
        <w:rPr>
          <w:rFonts w:ascii="Arial" w:hAnsi="Arial"/>
          <w:w w:val="105"/>
        </w:rPr>
      </w:pPr>
    </w:p>
    <w:p w14:paraId="191951C3" w14:textId="5A08E631" w:rsidR="00EE3E31" w:rsidRPr="00EE3E31" w:rsidRDefault="00EE3E31" w:rsidP="00EE3E31">
      <w:pPr>
        <w:tabs>
          <w:tab w:val="left" w:pos="0"/>
        </w:tabs>
        <w:jc w:val="both"/>
        <w:rPr>
          <w:rFonts w:ascii="Arial" w:hAnsi="Arial"/>
          <w:w w:val="105"/>
        </w:rPr>
      </w:pPr>
      <w:r w:rsidRPr="00EE3E31">
        <w:rPr>
          <w:rFonts w:ascii="Arial" w:hAnsi="Arial"/>
          <w:w w:val="105"/>
        </w:rPr>
        <w:t>The responsible body for the school is the Governing Body or the LA.</w:t>
      </w:r>
    </w:p>
    <w:p w14:paraId="7B6269DF" w14:textId="77777777" w:rsidR="00EE3E31" w:rsidRPr="00EE3E31" w:rsidRDefault="00EE3E31" w:rsidP="00EE3E31">
      <w:pPr>
        <w:tabs>
          <w:tab w:val="left" w:pos="0"/>
        </w:tabs>
        <w:jc w:val="both"/>
        <w:rPr>
          <w:rFonts w:ascii="Arial" w:hAnsi="Arial"/>
          <w:w w:val="105"/>
        </w:rPr>
      </w:pPr>
    </w:p>
    <w:p w14:paraId="06489FF5" w14:textId="45301AA6" w:rsidR="00BE6AF4" w:rsidRDefault="00EE3E31" w:rsidP="00EE3E31">
      <w:pPr>
        <w:tabs>
          <w:tab w:val="left" w:pos="0"/>
        </w:tabs>
        <w:jc w:val="both"/>
        <w:rPr>
          <w:rFonts w:ascii="Arial" w:hAnsi="Arial"/>
          <w:w w:val="105"/>
        </w:rPr>
      </w:pPr>
      <w:r w:rsidRPr="00EE3E31">
        <w:rPr>
          <w:rFonts w:ascii="Arial" w:hAnsi="Arial"/>
          <w:w w:val="105"/>
        </w:rPr>
        <w:t xml:space="preserve">The school’s liability not to discriminate, harass or </w:t>
      </w:r>
      <w:proofErr w:type="spellStart"/>
      <w:r w:rsidRPr="00EE3E31">
        <w:rPr>
          <w:rFonts w:ascii="Arial" w:hAnsi="Arial"/>
          <w:w w:val="105"/>
        </w:rPr>
        <w:t>victimise</w:t>
      </w:r>
      <w:proofErr w:type="spellEnd"/>
      <w:r w:rsidRPr="00EE3E31">
        <w:rPr>
          <w:rFonts w:ascii="Arial" w:hAnsi="Arial"/>
          <w:w w:val="105"/>
        </w:rPr>
        <w:t xml:space="preserve"> does not end when a pupil has left the school, but will apply to subsequent actions connected to the previous relationship between school and pupil, such as the provision of references on former pupils or access to “old pupils” communications and activities</w:t>
      </w:r>
      <w:r>
        <w:rPr>
          <w:rFonts w:ascii="Arial" w:hAnsi="Arial"/>
          <w:w w:val="105"/>
        </w:rPr>
        <w:t xml:space="preserve">. </w:t>
      </w:r>
      <w:r w:rsidRPr="00EE3E31">
        <w:rPr>
          <w:rFonts w:ascii="Arial" w:hAnsi="Arial"/>
          <w:w w:val="105"/>
        </w:rPr>
        <w:t>The school will promote equality of opportunity for all staff and job applicants and will work in line with the Equal Opportunities and Dignity at Work Policy.</w:t>
      </w:r>
    </w:p>
    <w:p w14:paraId="7B5BD60D" w14:textId="77777777" w:rsidR="0022129E" w:rsidRPr="00DD57E2" w:rsidRDefault="0022129E" w:rsidP="004849B0">
      <w:pPr>
        <w:tabs>
          <w:tab w:val="left" w:pos="0"/>
        </w:tabs>
        <w:jc w:val="both"/>
        <w:rPr>
          <w:rFonts w:ascii="Arial" w:hAnsi="Arial"/>
          <w:color w:val="FF0000"/>
          <w:w w:val="105"/>
        </w:rPr>
      </w:pPr>
    </w:p>
    <w:p w14:paraId="2CB25F45" w14:textId="77777777" w:rsidR="00C35B2A" w:rsidRPr="00955C25" w:rsidRDefault="00C35B2A" w:rsidP="00C35B2A">
      <w:pPr>
        <w:jc w:val="both"/>
        <w:rPr>
          <w:rFonts w:ascii="Arial" w:hAnsi="Arial"/>
          <w:w w:val="105"/>
        </w:rPr>
      </w:pPr>
      <w:r w:rsidRPr="00955C25">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955C25">
        <w:rPr>
          <w:rFonts w:ascii="Arial" w:hAnsi="Arial"/>
          <w:w w:val="105"/>
        </w:rPr>
        <w:t>is connected with</w:t>
      </w:r>
      <w:proofErr w:type="gramEnd"/>
      <w:r w:rsidRPr="00955C25">
        <w:rPr>
          <w:rFonts w:ascii="Arial" w:hAnsi="Arial"/>
          <w:w w:val="105"/>
        </w:rPr>
        <w:t xml:space="preserve"> this policy.</w:t>
      </w:r>
    </w:p>
    <w:p w14:paraId="2CB25F46" w14:textId="77777777" w:rsidR="00EC3623" w:rsidRPr="00955C25" w:rsidRDefault="00EC3623" w:rsidP="00C35B2A">
      <w:pPr>
        <w:jc w:val="both"/>
        <w:rPr>
          <w:rFonts w:ascii="Arial" w:hAnsi="Arial"/>
          <w:w w:val="105"/>
        </w:rPr>
      </w:pPr>
    </w:p>
    <w:p w14:paraId="2CB25F47" w14:textId="77777777" w:rsidR="008C1942" w:rsidRPr="00955C25" w:rsidRDefault="008C1942" w:rsidP="007E75B5">
      <w:pPr>
        <w:shd w:val="clear" w:color="auto" w:fill="8DB3E2" w:themeFill="text2" w:themeFillTint="66"/>
        <w:rPr>
          <w:rFonts w:ascii="Arial" w:hAnsi="Arial"/>
          <w:b/>
          <w:w w:val="105"/>
        </w:rPr>
      </w:pPr>
      <w:r w:rsidRPr="00955C25">
        <w:rPr>
          <w:rFonts w:ascii="Arial" w:hAnsi="Arial"/>
          <w:b/>
          <w:w w:val="105"/>
        </w:rPr>
        <w:t>Aims</w:t>
      </w:r>
    </w:p>
    <w:p w14:paraId="2CB25F48" w14:textId="77777777" w:rsidR="008C1942" w:rsidRPr="00955C25" w:rsidRDefault="008C1942" w:rsidP="008C1942">
      <w:pPr>
        <w:rPr>
          <w:rFonts w:ascii="Arial" w:hAnsi="Arial"/>
          <w:b/>
          <w:w w:val="105"/>
        </w:rPr>
      </w:pPr>
    </w:p>
    <w:p w14:paraId="2CB25F4F" w14:textId="7361AD87" w:rsidR="00EC3623" w:rsidRDefault="00230819" w:rsidP="00F50E3C">
      <w:pPr>
        <w:numPr>
          <w:ilvl w:val="0"/>
          <w:numId w:val="15"/>
        </w:numPr>
        <w:jc w:val="both"/>
        <w:rPr>
          <w:rFonts w:ascii="Arial" w:hAnsi="Arial"/>
          <w:w w:val="105"/>
        </w:rPr>
      </w:pPr>
      <w:r>
        <w:rPr>
          <w:rFonts w:ascii="Arial" w:hAnsi="Arial"/>
          <w:w w:val="105"/>
        </w:rPr>
        <w:t xml:space="preserve">We see all </w:t>
      </w:r>
      <w:r w:rsidR="009E5ED8">
        <w:rPr>
          <w:rFonts w:ascii="Arial" w:hAnsi="Arial"/>
          <w:w w:val="105"/>
        </w:rPr>
        <w:t xml:space="preserve">learners </w:t>
      </w:r>
      <w:proofErr w:type="gramStart"/>
      <w:r w:rsidR="00CD4299">
        <w:rPr>
          <w:rFonts w:ascii="Arial" w:hAnsi="Arial"/>
          <w:w w:val="105"/>
        </w:rPr>
        <w:t>an</w:t>
      </w:r>
      <w:proofErr w:type="gramEnd"/>
      <w:r w:rsidR="00CD4299">
        <w:rPr>
          <w:rFonts w:ascii="Arial" w:hAnsi="Arial"/>
          <w:w w:val="105"/>
        </w:rPr>
        <w:t xml:space="preserve"> potential learners, and their parents, as of equal values, regardless of any protected characteristic.</w:t>
      </w:r>
    </w:p>
    <w:p w14:paraId="530A0E9A" w14:textId="3BC6E8AE" w:rsidR="00196D62" w:rsidRDefault="00CD4299" w:rsidP="00F50E3C">
      <w:pPr>
        <w:numPr>
          <w:ilvl w:val="0"/>
          <w:numId w:val="15"/>
        </w:numPr>
        <w:jc w:val="both"/>
        <w:rPr>
          <w:rFonts w:ascii="Arial" w:hAnsi="Arial"/>
          <w:w w:val="105"/>
        </w:rPr>
      </w:pPr>
      <w:r>
        <w:rPr>
          <w:rFonts w:ascii="Arial" w:hAnsi="Arial"/>
          <w:w w:val="105"/>
        </w:rPr>
        <w:t>Our policies, procedures and activities will not discriminate but must nevertheless take account of differences in life-experience</w:t>
      </w:r>
      <w:r w:rsidR="00196D62">
        <w:rPr>
          <w:rFonts w:ascii="Arial" w:hAnsi="Arial"/>
          <w:w w:val="105"/>
        </w:rPr>
        <w:t xml:space="preserve">, </w:t>
      </w:r>
      <w:proofErr w:type="gramStart"/>
      <w:r w:rsidR="00196D62">
        <w:rPr>
          <w:rFonts w:ascii="Arial" w:hAnsi="Arial"/>
          <w:w w:val="105"/>
        </w:rPr>
        <w:t>outlook</w:t>
      </w:r>
      <w:proofErr w:type="gramEnd"/>
      <w:r w:rsidR="00196D62">
        <w:rPr>
          <w:rFonts w:ascii="Arial" w:hAnsi="Arial"/>
          <w:w w:val="105"/>
        </w:rPr>
        <w:t xml:space="preserve"> and background, and in the kinds of barriers and disadvantages which people may face in relation to any protected characteristic.</w:t>
      </w:r>
    </w:p>
    <w:p w14:paraId="1DB2DDF8" w14:textId="092C71F5" w:rsidR="00196D62" w:rsidRDefault="00196D62" w:rsidP="00F50E3C">
      <w:pPr>
        <w:numPr>
          <w:ilvl w:val="0"/>
          <w:numId w:val="15"/>
        </w:numPr>
        <w:jc w:val="both"/>
        <w:rPr>
          <w:rFonts w:ascii="Arial" w:hAnsi="Arial"/>
          <w:w w:val="105"/>
        </w:rPr>
      </w:pPr>
      <w:r>
        <w:rPr>
          <w:rFonts w:ascii="Arial" w:hAnsi="Arial"/>
          <w:w w:val="105"/>
        </w:rPr>
        <w:t xml:space="preserve">The school will promote race equality and have due </w:t>
      </w:r>
      <w:r w:rsidR="00FC43CB" w:rsidRPr="00FC43CB">
        <w:rPr>
          <w:rFonts w:ascii="Arial" w:hAnsi="Arial"/>
          <w:w w:val="105"/>
        </w:rPr>
        <w:t>regard to eliminating unlawful racial discrimination, promoting equality of opportunity and good relations between people of different racial groups.</w:t>
      </w:r>
    </w:p>
    <w:p w14:paraId="0DA67384" w14:textId="77777777" w:rsidR="004A49E8" w:rsidRPr="004A49E8" w:rsidRDefault="004A49E8" w:rsidP="00F50E3C">
      <w:pPr>
        <w:pStyle w:val="ListParagraph"/>
        <w:numPr>
          <w:ilvl w:val="0"/>
          <w:numId w:val="15"/>
        </w:numPr>
        <w:rPr>
          <w:rFonts w:ascii="Arial" w:hAnsi="Arial"/>
          <w:w w:val="105"/>
        </w:rPr>
      </w:pPr>
      <w:r w:rsidRPr="004A49E8">
        <w:rPr>
          <w:rFonts w:ascii="Arial" w:hAnsi="Arial"/>
          <w:w w:val="105"/>
        </w:rPr>
        <w:t xml:space="preserve">The school will promote disability equality, ensuring equality of opportunity, eliminating unlawful discrimination and disability-related </w:t>
      </w:r>
      <w:proofErr w:type="gramStart"/>
      <w:r w:rsidRPr="004A49E8">
        <w:rPr>
          <w:rFonts w:ascii="Arial" w:hAnsi="Arial"/>
          <w:w w:val="105"/>
        </w:rPr>
        <w:t>harassment</w:t>
      </w:r>
      <w:proofErr w:type="gramEnd"/>
      <w:r w:rsidRPr="004A49E8">
        <w:rPr>
          <w:rFonts w:ascii="Arial" w:hAnsi="Arial"/>
          <w:w w:val="105"/>
        </w:rPr>
        <w:t xml:space="preserve"> and encouraging participation by disabled people in public life.</w:t>
      </w:r>
    </w:p>
    <w:p w14:paraId="3C2D7D5E" w14:textId="3F01783B" w:rsidR="00AC3E8A" w:rsidRPr="00AC3E8A" w:rsidRDefault="00AC3E8A" w:rsidP="00F50E3C">
      <w:pPr>
        <w:pStyle w:val="ListParagraph"/>
        <w:numPr>
          <w:ilvl w:val="0"/>
          <w:numId w:val="15"/>
        </w:numPr>
        <w:rPr>
          <w:rFonts w:ascii="Arial" w:hAnsi="Arial"/>
          <w:w w:val="105"/>
        </w:rPr>
      </w:pPr>
      <w:r w:rsidRPr="00AC3E8A">
        <w:rPr>
          <w:rFonts w:ascii="Arial" w:hAnsi="Arial"/>
          <w:w w:val="105"/>
        </w:rPr>
        <w:lastRenderedPageBreak/>
        <w:t xml:space="preserve">The school will promote gender equality by eliminating unlawful discrimination and harassment and promote the equality of opportunity between men and women, </w:t>
      </w:r>
      <w:proofErr w:type="gramStart"/>
      <w:r w:rsidRPr="00AC3E8A">
        <w:rPr>
          <w:rFonts w:ascii="Arial" w:hAnsi="Arial"/>
          <w:w w:val="105"/>
        </w:rPr>
        <w:t>girls</w:t>
      </w:r>
      <w:proofErr w:type="gramEnd"/>
      <w:r w:rsidRPr="00AC3E8A">
        <w:rPr>
          <w:rFonts w:ascii="Arial" w:hAnsi="Arial"/>
          <w:w w:val="105"/>
        </w:rPr>
        <w:t xml:space="preserve"> and boys.</w:t>
      </w:r>
    </w:p>
    <w:p w14:paraId="38928F3C" w14:textId="77777777" w:rsidR="005F5606" w:rsidRPr="005F5606" w:rsidRDefault="005F5606" w:rsidP="00F50E3C">
      <w:pPr>
        <w:pStyle w:val="ListParagraph"/>
        <w:numPr>
          <w:ilvl w:val="0"/>
          <w:numId w:val="15"/>
        </w:numPr>
        <w:rPr>
          <w:rFonts w:ascii="Arial" w:hAnsi="Arial"/>
          <w:w w:val="105"/>
        </w:rPr>
      </w:pPr>
      <w:r w:rsidRPr="005F5606">
        <w:rPr>
          <w:rFonts w:ascii="Arial" w:hAnsi="Arial"/>
          <w:w w:val="105"/>
        </w:rPr>
        <w:t>Transgender people are explicitly covered by the PSED. For the purposes of this policy, the term ‘transgender’ refers to an individual whose gender expression or identity is different from that traditionally associated with the sex they were assigned at birth.</w:t>
      </w:r>
    </w:p>
    <w:p w14:paraId="66681B33" w14:textId="77777777" w:rsidR="0038366D" w:rsidRDefault="000661EC" w:rsidP="00F50E3C">
      <w:pPr>
        <w:pStyle w:val="ListParagraph"/>
        <w:numPr>
          <w:ilvl w:val="0"/>
          <w:numId w:val="15"/>
        </w:numPr>
        <w:rPr>
          <w:rFonts w:ascii="Arial" w:hAnsi="Arial"/>
          <w:w w:val="105"/>
        </w:rPr>
      </w:pPr>
      <w:r w:rsidRPr="000661EC">
        <w:rPr>
          <w:rFonts w:ascii="Arial" w:hAnsi="Arial"/>
          <w:w w:val="105"/>
        </w:rPr>
        <w:t>The school will respect the confidentiality of those seeking gender reassignment and will provide a supportive environment within the community.</w:t>
      </w:r>
    </w:p>
    <w:p w14:paraId="244019EF" w14:textId="667660B0" w:rsidR="00FC43CB" w:rsidRPr="0038366D" w:rsidRDefault="0038366D" w:rsidP="00F50E3C">
      <w:pPr>
        <w:pStyle w:val="ListParagraph"/>
        <w:numPr>
          <w:ilvl w:val="0"/>
          <w:numId w:val="15"/>
        </w:numPr>
        <w:rPr>
          <w:rFonts w:ascii="Arial" w:hAnsi="Arial"/>
          <w:w w:val="105"/>
        </w:rPr>
      </w:pPr>
      <w:r w:rsidRPr="0038366D">
        <w:rPr>
          <w:rFonts w:ascii="Arial" w:hAnsi="Arial"/>
          <w:w w:val="105"/>
        </w:rPr>
        <w:t xml:space="preserve">The school is opposed to all forms of prejudice and </w:t>
      </w:r>
      <w:proofErr w:type="spellStart"/>
      <w:r w:rsidRPr="0038366D">
        <w:rPr>
          <w:rFonts w:ascii="Arial" w:hAnsi="Arial"/>
          <w:w w:val="105"/>
        </w:rPr>
        <w:t>recognises</w:t>
      </w:r>
      <w:proofErr w:type="spellEnd"/>
      <w:r w:rsidRPr="0038366D">
        <w:rPr>
          <w:rFonts w:ascii="Arial" w:hAnsi="Arial"/>
          <w:w w:val="105"/>
        </w:rPr>
        <w:t xml:space="preserve"> that children and young people who experience any form of prejudice-related discrimination may fare less well in the education system</w:t>
      </w:r>
    </w:p>
    <w:p w14:paraId="0C5577D3" w14:textId="77777777" w:rsidR="002B27BD" w:rsidRPr="002B27BD" w:rsidRDefault="002B27BD" w:rsidP="00F50E3C">
      <w:pPr>
        <w:pStyle w:val="ListParagraph"/>
        <w:numPr>
          <w:ilvl w:val="0"/>
          <w:numId w:val="15"/>
        </w:numPr>
        <w:rPr>
          <w:rFonts w:ascii="Arial" w:hAnsi="Arial"/>
          <w:w w:val="105"/>
        </w:rPr>
      </w:pPr>
      <w:r w:rsidRPr="002B27BD">
        <w:rPr>
          <w:rFonts w:ascii="Arial" w:hAnsi="Arial"/>
          <w:w w:val="105"/>
        </w:rPr>
        <w:t>The school will ensure that all staff comply with the appropriate equality legislation and regulations.</w:t>
      </w:r>
    </w:p>
    <w:p w14:paraId="73BF610A" w14:textId="77777777" w:rsidR="0078044F" w:rsidRPr="0078044F" w:rsidRDefault="0078044F" w:rsidP="00F50E3C">
      <w:pPr>
        <w:pStyle w:val="ListParagraph"/>
        <w:numPr>
          <w:ilvl w:val="0"/>
          <w:numId w:val="15"/>
        </w:numPr>
        <w:rPr>
          <w:rFonts w:ascii="Arial" w:hAnsi="Arial"/>
          <w:w w:val="105"/>
        </w:rPr>
      </w:pPr>
      <w:r w:rsidRPr="0078044F">
        <w:rPr>
          <w:rFonts w:ascii="Arial" w:hAnsi="Arial"/>
          <w:w w:val="105"/>
        </w:rPr>
        <w:t>The school’s Admissions arrangements will not discriminate against any protected characteristic in any way.</w:t>
      </w:r>
    </w:p>
    <w:p w14:paraId="565331BA" w14:textId="77777777" w:rsidR="0078044F" w:rsidRPr="00196D62" w:rsidRDefault="0078044F" w:rsidP="0078044F">
      <w:pPr>
        <w:ind w:left="360"/>
        <w:jc w:val="both"/>
        <w:rPr>
          <w:rFonts w:ascii="Arial" w:hAnsi="Arial"/>
          <w:w w:val="105"/>
        </w:rPr>
      </w:pPr>
    </w:p>
    <w:p w14:paraId="2CB25F50" w14:textId="415383A2" w:rsidR="00206BAA" w:rsidRPr="00DA1627" w:rsidRDefault="00DA1627" w:rsidP="00DA1627">
      <w:pPr>
        <w:shd w:val="clear" w:color="auto" w:fill="8DB3E2" w:themeFill="text2" w:themeFillTint="66"/>
        <w:jc w:val="both"/>
        <w:rPr>
          <w:rFonts w:ascii="Arial" w:hAnsi="Arial"/>
          <w:b/>
          <w:bCs/>
          <w:w w:val="105"/>
        </w:rPr>
      </w:pPr>
      <w:r w:rsidRPr="00DA1627">
        <w:rPr>
          <w:rFonts w:ascii="Arial" w:hAnsi="Arial"/>
          <w:b/>
          <w:bCs/>
          <w:w w:val="105"/>
        </w:rPr>
        <w:t>Equality Objectives</w:t>
      </w:r>
    </w:p>
    <w:p w14:paraId="44F70C3E" w14:textId="77777777" w:rsidR="00DA1627" w:rsidRDefault="00DA1627" w:rsidP="00FB7DAC">
      <w:pPr>
        <w:jc w:val="both"/>
        <w:rPr>
          <w:rFonts w:ascii="Arial" w:hAnsi="Arial"/>
          <w:w w:val="105"/>
        </w:rPr>
      </w:pPr>
    </w:p>
    <w:p w14:paraId="4191923F" w14:textId="394C614E" w:rsidR="004D0D20" w:rsidRPr="004D0D20" w:rsidRDefault="004D0D20" w:rsidP="004D0D20">
      <w:pPr>
        <w:jc w:val="both"/>
        <w:rPr>
          <w:rFonts w:ascii="Arial" w:hAnsi="Arial"/>
          <w:w w:val="105"/>
        </w:rPr>
      </w:pPr>
      <w:r w:rsidRPr="004D0D20">
        <w:rPr>
          <w:rFonts w:ascii="Arial" w:hAnsi="Arial"/>
          <w:w w:val="105"/>
        </w:rPr>
        <w:t xml:space="preserve">The school is committed to promoting the welfare and equality of all its staff, </w:t>
      </w:r>
      <w:proofErr w:type="gramStart"/>
      <w:r w:rsidRPr="004D0D20">
        <w:rPr>
          <w:rFonts w:ascii="Arial" w:hAnsi="Arial"/>
          <w:w w:val="105"/>
        </w:rPr>
        <w:t>pupils</w:t>
      </w:r>
      <w:proofErr w:type="gramEnd"/>
      <w:r w:rsidRPr="004D0D20">
        <w:rPr>
          <w:rFonts w:ascii="Arial" w:hAnsi="Arial"/>
          <w:w w:val="105"/>
        </w:rPr>
        <w:t xml:space="preserve"> and other members of the school community. To achieve this, the school has established the following objectives:</w:t>
      </w:r>
    </w:p>
    <w:p w14:paraId="08A459D3" w14:textId="77777777" w:rsidR="004D0D20" w:rsidRPr="004D0D20" w:rsidRDefault="004D0D20" w:rsidP="004D0D20">
      <w:pPr>
        <w:jc w:val="both"/>
        <w:rPr>
          <w:rFonts w:ascii="Arial" w:hAnsi="Arial"/>
          <w:w w:val="105"/>
        </w:rPr>
      </w:pPr>
    </w:p>
    <w:p w14:paraId="2416AC73" w14:textId="4DA0D7CE" w:rsidR="004D0D20" w:rsidRPr="004D0D20" w:rsidRDefault="004D0D20" w:rsidP="00F50E3C">
      <w:pPr>
        <w:pStyle w:val="ListParagraph"/>
        <w:numPr>
          <w:ilvl w:val="0"/>
          <w:numId w:val="26"/>
        </w:numPr>
        <w:jc w:val="both"/>
        <w:rPr>
          <w:rFonts w:ascii="Arial" w:hAnsi="Arial"/>
          <w:w w:val="105"/>
        </w:rPr>
      </w:pPr>
      <w:r w:rsidRPr="004D0D20">
        <w:rPr>
          <w:rFonts w:ascii="Arial" w:hAnsi="Arial"/>
          <w:w w:val="105"/>
        </w:rPr>
        <w:t>Monitor changes to the curriculum to ensure they result in good outcomes for pupils in all vulnerable groups, and to review the curriculum considering new performance measures</w:t>
      </w:r>
    </w:p>
    <w:p w14:paraId="51278105" w14:textId="5FB7F992" w:rsidR="004D0D20" w:rsidRPr="004D0D20" w:rsidRDefault="004D0D20" w:rsidP="00F50E3C">
      <w:pPr>
        <w:pStyle w:val="ListParagraph"/>
        <w:numPr>
          <w:ilvl w:val="0"/>
          <w:numId w:val="26"/>
        </w:numPr>
        <w:jc w:val="both"/>
        <w:rPr>
          <w:rFonts w:ascii="Arial" w:hAnsi="Arial"/>
          <w:w w:val="105"/>
        </w:rPr>
      </w:pPr>
      <w:r w:rsidRPr="004D0D20">
        <w:rPr>
          <w:rFonts w:ascii="Arial" w:hAnsi="Arial"/>
          <w:w w:val="105"/>
        </w:rPr>
        <w:t>Implement effective strategies to support pupils in all vulnerable groups</w:t>
      </w:r>
    </w:p>
    <w:p w14:paraId="738D85A3" w14:textId="4BC0D4C1" w:rsidR="004D0D20" w:rsidRPr="004D0D20" w:rsidRDefault="004D0D20" w:rsidP="00F50E3C">
      <w:pPr>
        <w:pStyle w:val="ListParagraph"/>
        <w:numPr>
          <w:ilvl w:val="0"/>
          <w:numId w:val="26"/>
        </w:numPr>
        <w:jc w:val="both"/>
        <w:rPr>
          <w:rFonts w:ascii="Arial" w:hAnsi="Arial"/>
          <w:w w:val="105"/>
        </w:rPr>
      </w:pPr>
      <w:r w:rsidRPr="004D0D20">
        <w:rPr>
          <w:rFonts w:ascii="Arial" w:hAnsi="Arial"/>
          <w:w w:val="105"/>
        </w:rPr>
        <w:t>Improve the quality of support for pupils in all vulnerable groups in the classroom</w:t>
      </w:r>
    </w:p>
    <w:p w14:paraId="174CC2D7" w14:textId="11999C40" w:rsidR="004D0D20" w:rsidRPr="004D0D20" w:rsidRDefault="004D0D20" w:rsidP="00F50E3C">
      <w:pPr>
        <w:pStyle w:val="ListParagraph"/>
        <w:numPr>
          <w:ilvl w:val="0"/>
          <w:numId w:val="26"/>
        </w:numPr>
        <w:jc w:val="both"/>
        <w:rPr>
          <w:rFonts w:ascii="Arial" w:hAnsi="Arial"/>
          <w:w w:val="105"/>
        </w:rPr>
      </w:pPr>
      <w:r w:rsidRPr="004D0D20">
        <w:rPr>
          <w:rFonts w:ascii="Arial" w:hAnsi="Arial"/>
          <w:w w:val="105"/>
        </w:rPr>
        <w:t xml:space="preserve">Continue to explore the use of new technologies to support pupils in all vulnerable groups in accessing their learning. With special investigation taking place regarding the use of technology in modern foreign languages, internal </w:t>
      </w:r>
      <w:proofErr w:type="gramStart"/>
      <w:r w:rsidRPr="004D0D20">
        <w:rPr>
          <w:rFonts w:ascii="Arial" w:hAnsi="Arial"/>
          <w:w w:val="105"/>
        </w:rPr>
        <w:t>exams</w:t>
      </w:r>
      <w:proofErr w:type="gramEnd"/>
      <w:r w:rsidRPr="004D0D20">
        <w:rPr>
          <w:rFonts w:ascii="Arial" w:hAnsi="Arial"/>
          <w:w w:val="105"/>
        </w:rPr>
        <w:t xml:space="preserve"> and group work</w:t>
      </w:r>
    </w:p>
    <w:p w14:paraId="1D4F4C1B" w14:textId="77777777" w:rsidR="004D0D20" w:rsidRDefault="004D0D20" w:rsidP="004D0D20">
      <w:pPr>
        <w:jc w:val="both"/>
        <w:rPr>
          <w:rFonts w:ascii="Arial" w:hAnsi="Arial"/>
          <w:w w:val="105"/>
        </w:rPr>
      </w:pPr>
    </w:p>
    <w:p w14:paraId="482B6844" w14:textId="359B2E63" w:rsidR="00DA1627" w:rsidRDefault="004D0D20" w:rsidP="004D0D20">
      <w:pPr>
        <w:jc w:val="both"/>
        <w:rPr>
          <w:rFonts w:ascii="Arial" w:hAnsi="Arial"/>
          <w:w w:val="105"/>
        </w:rPr>
      </w:pPr>
      <w:r w:rsidRPr="004D0D20">
        <w:rPr>
          <w:rFonts w:ascii="Arial" w:hAnsi="Arial"/>
          <w:w w:val="105"/>
        </w:rPr>
        <w:t>The school will update all published equality documentation annually and will publish its objectives at least every four years.</w:t>
      </w:r>
    </w:p>
    <w:p w14:paraId="3BBF2586" w14:textId="77777777" w:rsidR="00DA1627" w:rsidRPr="00955C25" w:rsidRDefault="00DA1627" w:rsidP="00FB7DAC">
      <w:pPr>
        <w:jc w:val="both"/>
        <w:rPr>
          <w:rFonts w:ascii="Arial" w:hAnsi="Arial"/>
          <w:w w:val="105"/>
        </w:rPr>
      </w:pPr>
    </w:p>
    <w:p w14:paraId="2CB25F51" w14:textId="77777777" w:rsidR="003F4DB7" w:rsidRPr="00955C25" w:rsidRDefault="009E21E3" w:rsidP="007E75B5">
      <w:pPr>
        <w:shd w:val="clear" w:color="auto" w:fill="8DB3E2" w:themeFill="text2" w:themeFillTint="66"/>
        <w:rPr>
          <w:rFonts w:ascii="Arial" w:hAnsi="Arial"/>
          <w:b/>
          <w:w w:val="105"/>
        </w:rPr>
      </w:pPr>
      <w:r w:rsidRPr="00955C25">
        <w:rPr>
          <w:rFonts w:ascii="Arial" w:hAnsi="Arial"/>
          <w:b/>
          <w:w w:val="105"/>
        </w:rPr>
        <w:t xml:space="preserve">Responsibility for the Policy and </w:t>
      </w:r>
      <w:r w:rsidR="003F4DB7" w:rsidRPr="00955C25">
        <w:rPr>
          <w:rFonts w:ascii="Arial" w:hAnsi="Arial"/>
          <w:b/>
          <w:w w:val="105"/>
        </w:rPr>
        <w:t>Procedure</w:t>
      </w:r>
    </w:p>
    <w:p w14:paraId="6E8FD258" w14:textId="77777777" w:rsidR="0078044F" w:rsidRDefault="0078044F" w:rsidP="008C1942">
      <w:pPr>
        <w:rPr>
          <w:rFonts w:ascii="Arial" w:hAnsi="Arial"/>
          <w:b/>
          <w:w w:val="105"/>
        </w:rPr>
      </w:pPr>
    </w:p>
    <w:p w14:paraId="2CB25F52" w14:textId="22A6A836" w:rsidR="008C1942" w:rsidRDefault="0078044F" w:rsidP="0078044F">
      <w:pPr>
        <w:shd w:val="clear" w:color="auto" w:fill="8DB3E2" w:themeFill="text2" w:themeFillTint="66"/>
        <w:rPr>
          <w:rFonts w:ascii="Arial" w:hAnsi="Arial"/>
          <w:b/>
          <w:w w:val="105"/>
        </w:rPr>
      </w:pPr>
      <w:r>
        <w:rPr>
          <w:rFonts w:ascii="Arial" w:hAnsi="Arial"/>
          <w:b/>
          <w:w w:val="105"/>
        </w:rPr>
        <w:t xml:space="preserve">Role of the School </w:t>
      </w:r>
    </w:p>
    <w:p w14:paraId="00757DAC" w14:textId="77777777" w:rsidR="0078044F" w:rsidRDefault="0078044F" w:rsidP="008C1942">
      <w:pPr>
        <w:rPr>
          <w:rFonts w:ascii="Arial" w:hAnsi="Arial"/>
          <w:b/>
          <w:w w:val="105"/>
        </w:rPr>
      </w:pPr>
    </w:p>
    <w:p w14:paraId="5F6CD7E6" w14:textId="39CA5C81" w:rsidR="00A32D58" w:rsidRDefault="00A32D58" w:rsidP="00A32D58">
      <w:pPr>
        <w:rPr>
          <w:rFonts w:ascii="Arial" w:hAnsi="Arial"/>
          <w:bCs/>
          <w:w w:val="105"/>
        </w:rPr>
      </w:pPr>
      <w:r w:rsidRPr="00A32D58">
        <w:rPr>
          <w:rFonts w:ascii="Arial" w:hAnsi="Arial"/>
          <w:bCs/>
          <w:w w:val="105"/>
        </w:rPr>
        <w:t>The school will:</w:t>
      </w:r>
    </w:p>
    <w:p w14:paraId="69412843" w14:textId="77777777" w:rsidR="00A32D58" w:rsidRPr="00A32D58" w:rsidRDefault="00A32D58" w:rsidP="00A32D58">
      <w:pPr>
        <w:rPr>
          <w:rFonts w:ascii="Arial" w:hAnsi="Arial"/>
          <w:bCs/>
          <w:w w:val="105"/>
        </w:rPr>
      </w:pPr>
    </w:p>
    <w:p w14:paraId="360E5BFD" w14:textId="6D1A5331" w:rsidR="00A32D58" w:rsidRPr="00A32D58" w:rsidRDefault="00A32D58" w:rsidP="00F50E3C">
      <w:pPr>
        <w:pStyle w:val="ListParagraph"/>
        <w:numPr>
          <w:ilvl w:val="0"/>
          <w:numId w:val="22"/>
        </w:numPr>
        <w:rPr>
          <w:rFonts w:ascii="Arial" w:hAnsi="Arial"/>
          <w:bCs/>
          <w:w w:val="105"/>
        </w:rPr>
      </w:pPr>
      <w:r w:rsidRPr="00A32D58">
        <w:rPr>
          <w:rFonts w:ascii="Arial" w:hAnsi="Arial"/>
          <w:bCs/>
          <w:w w:val="105"/>
        </w:rPr>
        <w:t>Ensure staff are aware of their responsibilities, given necessary training and support.</w:t>
      </w:r>
    </w:p>
    <w:p w14:paraId="5FEBBEF7" w14:textId="763A84CA"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 xml:space="preserve">Ensure that the recording and reporting of equality and diversity is sufficiently </w:t>
      </w:r>
      <w:proofErr w:type="spellStart"/>
      <w:r w:rsidRPr="00A32D58">
        <w:rPr>
          <w:rFonts w:ascii="Arial" w:hAnsi="Arial"/>
          <w:bCs/>
          <w:w w:val="105"/>
        </w:rPr>
        <w:t>scrutinised</w:t>
      </w:r>
      <w:proofErr w:type="spellEnd"/>
      <w:r w:rsidRPr="00A32D58">
        <w:rPr>
          <w:rFonts w:ascii="Arial" w:hAnsi="Arial"/>
          <w:bCs/>
          <w:w w:val="105"/>
        </w:rPr>
        <w:t>.</w:t>
      </w:r>
    </w:p>
    <w:p w14:paraId="720A0390" w14:textId="4A8D9D62"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 xml:space="preserve">Foster positive attitudes and relationships, a shared sense of cohesion and belonging, and ensure this is promoted in our policies, </w:t>
      </w:r>
      <w:proofErr w:type="gramStart"/>
      <w:r w:rsidRPr="00A32D58">
        <w:rPr>
          <w:rFonts w:ascii="Arial" w:hAnsi="Arial"/>
          <w:bCs/>
          <w:w w:val="105"/>
        </w:rPr>
        <w:t>procedures</w:t>
      </w:r>
      <w:proofErr w:type="gramEnd"/>
      <w:r w:rsidRPr="00A32D58">
        <w:rPr>
          <w:rFonts w:ascii="Arial" w:hAnsi="Arial"/>
          <w:bCs/>
          <w:w w:val="105"/>
        </w:rPr>
        <w:t xml:space="preserve"> and activities.</w:t>
      </w:r>
    </w:p>
    <w:p w14:paraId="0537927E" w14:textId="2A7F11E5"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 xml:space="preserve">Observe good equalities practice in staff recruitment, </w:t>
      </w:r>
      <w:proofErr w:type="gramStart"/>
      <w:r w:rsidRPr="00A32D58">
        <w:rPr>
          <w:rFonts w:ascii="Arial" w:hAnsi="Arial"/>
          <w:bCs/>
          <w:w w:val="105"/>
        </w:rPr>
        <w:t>retention</w:t>
      </w:r>
      <w:proofErr w:type="gramEnd"/>
      <w:r w:rsidRPr="00A32D58">
        <w:rPr>
          <w:rFonts w:ascii="Arial" w:hAnsi="Arial"/>
          <w:bCs/>
          <w:w w:val="105"/>
        </w:rPr>
        <w:t xml:space="preserve"> and development, and ensure that all policies and procedures benefit all employees and potential employees regardless of any protected characteristic, and with full respect for legal rights relating to pregnancy and maternity.</w:t>
      </w:r>
    </w:p>
    <w:p w14:paraId="3FFBA3E5" w14:textId="57471296"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Reduce and remove inequalities and barriers that already exist.</w:t>
      </w:r>
    </w:p>
    <w:p w14:paraId="33CB63E8" w14:textId="6D4DC247"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Engage with a range of groups and individuals to ensure that those who are affected by a policy, procedure or activity are consulted and involved in the design of new policies, and in the review of existing ones.</w:t>
      </w:r>
    </w:p>
    <w:p w14:paraId="1CC47B59" w14:textId="2C0B326B" w:rsidR="00A32D58" w:rsidRPr="00A32D58" w:rsidRDefault="00A32D58" w:rsidP="00F50E3C">
      <w:pPr>
        <w:pStyle w:val="ListParagraph"/>
        <w:numPr>
          <w:ilvl w:val="0"/>
          <w:numId w:val="21"/>
        </w:numPr>
        <w:rPr>
          <w:rFonts w:ascii="Arial" w:hAnsi="Arial"/>
          <w:bCs/>
          <w:w w:val="105"/>
        </w:rPr>
      </w:pPr>
      <w:r w:rsidRPr="00A32D58">
        <w:rPr>
          <w:rFonts w:ascii="Arial" w:hAnsi="Arial"/>
          <w:bCs/>
          <w:w w:val="105"/>
        </w:rPr>
        <w:t xml:space="preserve">Ensure that policies, </w:t>
      </w:r>
      <w:proofErr w:type="gramStart"/>
      <w:r w:rsidRPr="00A32D58">
        <w:rPr>
          <w:rFonts w:ascii="Arial" w:hAnsi="Arial"/>
          <w:bCs/>
          <w:w w:val="105"/>
        </w:rPr>
        <w:t>procedures</w:t>
      </w:r>
      <w:proofErr w:type="gramEnd"/>
      <w:r w:rsidRPr="00A32D58">
        <w:rPr>
          <w:rFonts w:ascii="Arial" w:hAnsi="Arial"/>
          <w:bCs/>
          <w:w w:val="105"/>
        </w:rPr>
        <w:t xml:space="preserve"> and activities benefit society as a whole, both locally and nationally, by fostering greater social cohesion, and greater participation in the public life of everyone, regardless of any protected characteristic.</w:t>
      </w:r>
    </w:p>
    <w:p w14:paraId="03B8C476" w14:textId="2CA1F8DE" w:rsidR="00A32D58" w:rsidRDefault="00A32D58" w:rsidP="00F50E3C">
      <w:pPr>
        <w:pStyle w:val="ListParagraph"/>
        <w:numPr>
          <w:ilvl w:val="0"/>
          <w:numId w:val="21"/>
        </w:numPr>
        <w:rPr>
          <w:rFonts w:ascii="Arial" w:hAnsi="Arial"/>
          <w:bCs/>
          <w:w w:val="105"/>
        </w:rPr>
      </w:pPr>
      <w:r w:rsidRPr="00A32D58">
        <w:rPr>
          <w:rFonts w:ascii="Arial" w:hAnsi="Arial"/>
          <w:bCs/>
          <w:w w:val="105"/>
        </w:rPr>
        <w:t>Ensure staff promote an inclusive and collaborative ethos in the school, challenging inappropriate language and behaviour, responding appropriately to incidents of discrimination and harassment, and showing appropriate support for pupils with additional needs, maintaining a good level of awareness of issues surrounding equality.</w:t>
      </w:r>
    </w:p>
    <w:p w14:paraId="2145CB27" w14:textId="519CAC5F" w:rsidR="00705C61" w:rsidRPr="00A32D58" w:rsidRDefault="002F00CE" w:rsidP="00F50E3C">
      <w:pPr>
        <w:pStyle w:val="ListParagraph"/>
        <w:numPr>
          <w:ilvl w:val="0"/>
          <w:numId w:val="21"/>
        </w:numPr>
        <w:rPr>
          <w:rFonts w:ascii="Arial" w:hAnsi="Arial"/>
          <w:bCs/>
          <w:w w:val="105"/>
        </w:rPr>
      </w:pPr>
      <w:r>
        <w:rPr>
          <w:rFonts w:ascii="Arial" w:hAnsi="Arial"/>
          <w:bCs/>
          <w:w w:val="105"/>
        </w:rPr>
        <w:t xml:space="preserve">Have an equality and diversity page on its website in order to demonstrate how it is complying with the PSED in the Equality Act </w:t>
      </w:r>
      <w:proofErr w:type="gramStart"/>
      <w:r>
        <w:rPr>
          <w:rFonts w:ascii="Arial" w:hAnsi="Arial"/>
          <w:bCs/>
          <w:w w:val="105"/>
        </w:rPr>
        <w:t>2010, and</w:t>
      </w:r>
      <w:proofErr w:type="gramEnd"/>
      <w:r>
        <w:rPr>
          <w:rFonts w:ascii="Arial" w:hAnsi="Arial"/>
          <w:bCs/>
          <w:w w:val="105"/>
        </w:rPr>
        <w:t xml:space="preserve"> advancing equality of opportunity. </w:t>
      </w:r>
    </w:p>
    <w:p w14:paraId="0B50818B" w14:textId="77777777" w:rsidR="0078044F" w:rsidRPr="00A32D58" w:rsidRDefault="0078044F" w:rsidP="008C1942">
      <w:pPr>
        <w:rPr>
          <w:rFonts w:ascii="Arial" w:hAnsi="Arial"/>
          <w:bCs/>
          <w:w w:val="105"/>
        </w:rPr>
      </w:pPr>
    </w:p>
    <w:p w14:paraId="012FD262" w14:textId="77777777" w:rsidR="0078044F" w:rsidRPr="00955C25" w:rsidRDefault="0078044F" w:rsidP="008C1942">
      <w:pPr>
        <w:rPr>
          <w:rFonts w:ascii="Arial" w:hAnsi="Arial"/>
          <w:b/>
          <w:w w:val="105"/>
        </w:rPr>
      </w:pPr>
    </w:p>
    <w:p w14:paraId="2CB25F53" w14:textId="77777777" w:rsidR="00621247" w:rsidRPr="00955C25" w:rsidRDefault="00621247" w:rsidP="007E75B5">
      <w:pPr>
        <w:shd w:val="clear" w:color="auto" w:fill="8DB3E2" w:themeFill="text2" w:themeFillTint="66"/>
        <w:rPr>
          <w:rFonts w:ascii="Arial" w:hAnsi="Arial"/>
          <w:b/>
          <w:w w:val="105"/>
        </w:rPr>
      </w:pPr>
      <w:r w:rsidRPr="00955C25">
        <w:rPr>
          <w:rFonts w:ascii="Arial" w:hAnsi="Arial"/>
          <w:b/>
          <w:w w:val="105"/>
        </w:rPr>
        <w:t>Role of the Governing Body</w:t>
      </w:r>
    </w:p>
    <w:p w14:paraId="2CB25F54" w14:textId="77777777" w:rsidR="00621247" w:rsidRPr="00955C25" w:rsidRDefault="00621247" w:rsidP="00621247">
      <w:pPr>
        <w:rPr>
          <w:rFonts w:ascii="Arial" w:hAnsi="Arial"/>
          <w:b/>
          <w:w w:val="105"/>
        </w:rPr>
      </w:pPr>
    </w:p>
    <w:p w14:paraId="2CB25F55" w14:textId="5EA35D54" w:rsidR="00621247" w:rsidRDefault="00621247" w:rsidP="00621247">
      <w:pPr>
        <w:rPr>
          <w:rFonts w:ascii="Arial" w:hAnsi="Arial"/>
          <w:w w:val="105"/>
        </w:rPr>
      </w:pPr>
      <w:r w:rsidRPr="00955C25">
        <w:rPr>
          <w:rFonts w:ascii="Arial" w:hAnsi="Arial"/>
          <w:w w:val="105"/>
        </w:rPr>
        <w:t xml:space="preserve">The </w:t>
      </w:r>
      <w:r w:rsidR="000F1E77">
        <w:rPr>
          <w:rFonts w:ascii="Arial" w:hAnsi="Arial"/>
          <w:w w:val="105"/>
        </w:rPr>
        <w:t>g</w:t>
      </w:r>
      <w:r w:rsidRPr="00955C25">
        <w:rPr>
          <w:rFonts w:ascii="Arial" w:hAnsi="Arial"/>
          <w:w w:val="105"/>
        </w:rPr>
        <w:t xml:space="preserve">overning </w:t>
      </w:r>
      <w:r w:rsidR="000F1E77">
        <w:rPr>
          <w:rFonts w:ascii="Arial" w:hAnsi="Arial"/>
          <w:w w:val="105"/>
        </w:rPr>
        <w:t>b</w:t>
      </w:r>
      <w:r w:rsidRPr="00955C25">
        <w:rPr>
          <w:rFonts w:ascii="Arial" w:hAnsi="Arial"/>
          <w:w w:val="105"/>
        </w:rPr>
        <w:t xml:space="preserve">ody </w:t>
      </w:r>
      <w:r w:rsidR="00977839">
        <w:rPr>
          <w:rFonts w:ascii="Arial" w:hAnsi="Arial"/>
          <w:w w:val="105"/>
        </w:rPr>
        <w:t>will</w:t>
      </w:r>
      <w:r w:rsidRPr="00955C25">
        <w:rPr>
          <w:rFonts w:ascii="Arial" w:hAnsi="Arial"/>
          <w:w w:val="105"/>
        </w:rPr>
        <w:t>:</w:t>
      </w:r>
    </w:p>
    <w:p w14:paraId="7CA1390A" w14:textId="77777777" w:rsidR="00977839" w:rsidRDefault="00977839" w:rsidP="00621247">
      <w:pPr>
        <w:rPr>
          <w:rFonts w:ascii="Arial" w:hAnsi="Arial"/>
          <w:w w:val="105"/>
        </w:rPr>
      </w:pPr>
    </w:p>
    <w:p w14:paraId="776AB080" w14:textId="7703BFAC" w:rsidR="00A6074E" w:rsidRPr="00A6074E" w:rsidRDefault="00A6074E" w:rsidP="00F50E3C">
      <w:pPr>
        <w:pStyle w:val="ListParagraph"/>
        <w:numPr>
          <w:ilvl w:val="0"/>
          <w:numId w:val="23"/>
        </w:numPr>
        <w:rPr>
          <w:rFonts w:ascii="Arial" w:hAnsi="Arial"/>
          <w:w w:val="105"/>
        </w:rPr>
      </w:pPr>
      <w:r w:rsidRPr="00A6074E">
        <w:rPr>
          <w:rFonts w:ascii="Arial" w:hAnsi="Arial"/>
          <w:w w:val="105"/>
        </w:rPr>
        <w:t>Ensure that the school complies with the appropriate equality legislation and regulations.</w:t>
      </w:r>
    </w:p>
    <w:p w14:paraId="53021F3A" w14:textId="34EE569C" w:rsidR="00A6074E" w:rsidRPr="00A6074E" w:rsidRDefault="00A6074E" w:rsidP="00F50E3C">
      <w:pPr>
        <w:pStyle w:val="ListParagraph"/>
        <w:numPr>
          <w:ilvl w:val="0"/>
          <w:numId w:val="23"/>
        </w:numPr>
        <w:rPr>
          <w:rFonts w:ascii="Arial" w:hAnsi="Arial"/>
          <w:w w:val="105"/>
        </w:rPr>
      </w:pPr>
      <w:r w:rsidRPr="00A6074E">
        <w:rPr>
          <w:rFonts w:ascii="Arial" w:hAnsi="Arial"/>
          <w:w w:val="105"/>
        </w:rPr>
        <w:t>Meet its obligations under the PSED to publish equality objectives at least every four years commencing on the date of the last publication.</w:t>
      </w:r>
    </w:p>
    <w:p w14:paraId="1374D04F" w14:textId="76955C19" w:rsidR="00A6074E" w:rsidRPr="00A6074E" w:rsidRDefault="00A6074E" w:rsidP="00F50E3C">
      <w:pPr>
        <w:pStyle w:val="ListParagraph"/>
        <w:numPr>
          <w:ilvl w:val="0"/>
          <w:numId w:val="23"/>
        </w:numPr>
        <w:rPr>
          <w:rFonts w:ascii="Arial" w:hAnsi="Arial"/>
          <w:w w:val="105"/>
        </w:rPr>
      </w:pPr>
      <w:r w:rsidRPr="00A6074E">
        <w:rPr>
          <w:rFonts w:ascii="Arial" w:hAnsi="Arial"/>
          <w:w w:val="105"/>
        </w:rPr>
        <w:t xml:space="preserve">Ensure that the school’s policies and procedures are developed and implemented with appropriate equality impact assessments informing </w:t>
      </w:r>
      <w:proofErr w:type="gramStart"/>
      <w:r w:rsidRPr="00A6074E">
        <w:rPr>
          <w:rFonts w:ascii="Arial" w:hAnsi="Arial"/>
          <w:w w:val="105"/>
        </w:rPr>
        <w:t>future plans</w:t>
      </w:r>
      <w:proofErr w:type="gramEnd"/>
      <w:r w:rsidRPr="00A6074E">
        <w:rPr>
          <w:rFonts w:ascii="Arial" w:hAnsi="Arial"/>
          <w:w w:val="105"/>
        </w:rPr>
        <w:t>.</w:t>
      </w:r>
    </w:p>
    <w:p w14:paraId="0368312F" w14:textId="1BFD7605" w:rsidR="00A6074E" w:rsidRPr="00A6074E" w:rsidRDefault="00A6074E" w:rsidP="00F50E3C">
      <w:pPr>
        <w:pStyle w:val="ListParagraph"/>
        <w:numPr>
          <w:ilvl w:val="0"/>
          <w:numId w:val="23"/>
        </w:numPr>
        <w:rPr>
          <w:rFonts w:ascii="Arial" w:hAnsi="Arial"/>
          <w:w w:val="105"/>
        </w:rPr>
      </w:pPr>
      <w:r w:rsidRPr="00A6074E">
        <w:rPr>
          <w:rFonts w:ascii="Arial" w:hAnsi="Arial"/>
          <w:w w:val="105"/>
        </w:rPr>
        <w:t>Ensure that the school’s Admission arrangements does not discriminate in any way.</w:t>
      </w:r>
    </w:p>
    <w:p w14:paraId="4F337A51" w14:textId="734F3067" w:rsidR="00A6074E" w:rsidRPr="00A6074E" w:rsidRDefault="00A6074E" w:rsidP="00F50E3C">
      <w:pPr>
        <w:pStyle w:val="ListParagraph"/>
        <w:numPr>
          <w:ilvl w:val="0"/>
          <w:numId w:val="23"/>
        </w:numPr>
        <w:rPr>
          <w:rFonts w:ascii="Arial" w:hAnsi="Arial"/>
          <w:w w:val="105"/>
        </w:rPr>
      </w:pPr>
      <w:r w:rsidRPr="00A6074E">
        <w:rPr>
          <w:rFonts w:ascii="Arial" w:hAnsi="Arial"/>
          <w:w w:val="105"/>
        </w:rPr>
        <w:t>Ensure equal opportunities in its staff recruitment and promotion practices, professional development programmes and in membership of the Governing Body.</w:t>
      </w:r>
    </w:p>
    <w:p w14:paraId="04E84FA5" w14:textId="641B2DB3" w:rsidR="00A6074E" w:rsidRPr="00A6074E" w:rsidRDefault="00A6074E" w:rsidP="00F50E3C">
      <w:pPr>
        <w:pStyle w:val="ListParagraph"/>
        <w:numPr>
          <w:ilvl w:val="0"/>
          <w:numId w:val="23"/>
        </w:numPr>
        <w:rPr>
          <w:rFonts w:ascii="Arial" w:hAnsi="Arial"/>
          <w:w w:val="105"/>
        </w:rPr>
      </w:pPr>
      <w:r w:rsidRPr="00A6074E">
        <w:rPr>
          <w:rFonts w:ascii="Arial" w:hAnsi="Arial"/>
          <w:w w:val="105"/>
        </w:rPr>
        <w:t>Proactively recruit high-quality applicants from under-represented groups.</w:t>
      </w:r>
    </w:p>
    <w:p w14:paraId="5F4414BA" w14:textId="51548C85" w:rsidR="00A6074E" w:rsidRPr="00A6074E" w:rsidRDefault="00A6074E" w:rsidP="00F50E3C">
      <w:pPr>
        <w:pStyle w:val="ListParagraph"/>
        <w:numPr>
          <w:ilvl w:val="0"/>
          <w:numId w:val="23"/>
        </w:numPr>
        <w:rPr>
          <w:rFonts w:ascii="Arial" w:hAnsi="Arial"/>
          <w:w w:val="105"/>
        </w:rPr>
      </w:pPr>
      <w:r w:rsidRPr="00A6074E">
        <w:rPr>
          <w:rFonts w:ascii="Arial" w:hAnsi="Arial"/>
          <w:w w:val="105"/>
        </w:rPr>
        <w:t>Provide information in appropriate and accessible formats.</w:t>
      </w:r>
    </w:p>
    <w:p w14:paraId="008B152F" w14:textId="75A529E1" w:rsidR="00977839" w:rsidRPr="00A6074E" w:rsidRDefault="00A6074E" w:rsidP="00F50E3C">
      <w:pPr>
        <w:pStyle w:val="ListParagraph"/>
        <w:numPr>
          <w:ilvl w:val="0"/>
          <w:numId w:val="23"/>
        </w:numPr>
        <w:rPr>
          <w:rFonts w:ascii="Arial" w:hAnsi="Arial"/>
          <w:w w:val="105"/>
        </w:rPr>
      </w:pPr>
      <w:r w:rsidRPr="00A6074E">
        <w:rPr>
          <w:rFonts w:ascii="Arial" w:hAnsi="Arial"/>
          <w:w w:val="105"/>
        </w:rPr>
        <w:t>Ensure that the necessary disciplinary measures are in place to enforce this policy.</w:t>
      </w:r>
    </w:p>
    <w:p w14:paraId="06ABAC52" w14:textId="77777777" w:rsidR="00977839" w:rsidRDefault="00977839" w:rsidP="00621247">
      <w:pPr>
        <w:rPr>
          <w:rFonts w:ascii="Arial" w:hAnsi="Arial"/>
          <w:w w:val="105"/>
        </w:rPr>
      </w:pPr>
    </w:p>
    <w:p w14:paraId="1F6A8AC1" w14:textId="21EE9509" w:rsidR="00977839" w:rsidRPr="00955C25" w:rsidRDefault="00977839" w:rsidP="00621247">
      <w:pPr>
        <w:rPr>
          <w:rFonts w:ascii="Arial" w:hAnsi="Arial"/>
          <w:w w:val="105"/>
        </w:rPr>
      </w:pPr>
      <w:r>
        <w:rPr>
          <w:rFonts w:ascii="Arial" w:hAnsi="Arial"/>
          <w:w w:val="105"/>
        </w:rPr>
        <w:t>The governing body has:</w:t>
      </w:r>
    </w:p>
    <w:p w14:paraId="2CB25F56" w14:textId="77777777" w:rsidR="00621247" w:rsidRPr="00955C25" w:rsidRDefault="00621247" w:rsidP="006352A6">
      <w:pPr>
        <w:rPr>
          <w:rFonts w:ascii="Arial" w:hAnsi="Arial"/>
          <w:w w:val="105"/>
        </w:rPr>
      </w:pPr>
    </w:p>
    <w:p w14:paraId="2CB25F57" w14:textId="598139CD" w:rsidR="006352A6" w:rsidRPr="00955C25" w:rsidRDefault="006352A6" w:rsidP="00F50E3C">
      <w:pPr>
        <w:numPr>
          <w:ilvl w:val="0"/>
          <w:numId w:val="10"/>
        </w:numPr>
        <w:jc w:val="both"/>
        <w:rPr>
          <w:rFonts w:ascii="Arial" w:hAnsi="Arial"/>
          <w:w w:val="105"/>
        </w:rPr>
      </w:pPr>
      <w:r w:rsidRPr="00955C25">
        <w:rPr>
          <w:rFonts w:ascii="Arial" w:hAnsi="Arial"/>
          <w:w w:val="105"/>
        </w:rPr>
        <w:t xml:space="preserve">delegated powers and responsibilities to the </w:t>
      </w:r>
      <w:r w:rsidR="000F1E77">
        <w:rPr>
          <w:rFonts w:ascii="Arial" w:hAnsi="Arial"/>
          <w:w w:val="105"/>
        </w:rPr>
        <w:t>h</w:t>
      </w:r>
      <w:r w:rsidRPr="00955C25">
        <w:rPr>
          <w:rFonts w:ascii="Arial" w:hAnsi="Arial"/>
          <w:w w:val="105"/>
        </w:rPr>
        <w:t xml:space="preserve">eadteacher to ensure all school personnel and </w:t>
      </w:r>
      <w:r w:rsidR="00B440C7" w:rsidRPr="00955C25">
        <w:rPr>
          <w:rFonts w:ascii="Arial" w:hAnsi="Arial"/>
          <w:w w:val="105"/>
        </w:rPr>
        <w:t>stakeholders</w:t>
      </w:r>
      <w:r w:rsidRPr="00955C25">
        <w:rPr>
          <w:rFonts w:ascii="Arial" w:hAnsi="Arial"/>
          <w:w w:val="105"/>
        </w:rPr>
        <w:t xml:space="preserve"> are aware of and comply with this policy;</w:t>
      </w:r>
    </w:p>
    <w:p w14:paraId="2CB25F58" w14:textId="77777777" w:rsidR="00CD2DE8" w:rsidRPr="00955C25" w:rsidRDefault="00CD2DE8" w:rsidP="00F50E3C">
      <w:pPr>
        <w:numPr>
          <w:ilvl w:val="0"/>
          <w:numId w:val="10"/>
        </w:numPr>
        <w:jc w:val="both"/>
        <w:rPr>
          <w:rFonts w:ascii="Arial" w:hAnsi="Arial"/>
          <w:w w:val="105"/>
        </w:rPr>
      </w:pPr>
      <w:r w:rsidRPr="00955C25">
        <w:rPr>
          <w:rFonts w:ascii="Arial" w:hAnsi="Arial"/>
          <w:w w:val="105"/>
        </w:rPr>
        <w:t>responsibility for ensuring that the school is prepared for any type of inspection;</w:t>
      </w:r>
    </w:p>
    <w:p w14:paraId="2CB25F59" w14:textId="77777777" w:rsidR="00A24DC4" w:rsidRPr="00955C25" w:rsidRDefault="00A24DC4" w:rsidP="00F50E3C">
      <w:pPr>
        <w:numPr>
          <w:ilvl w:val="0"/>
          <w:numId w:val="10"/>
        </w:numPr>
        <w:jc w:val="both"/>
        <w:rPr>
          <w:rFonts w:ascii="Arial" w:hAnsi="Arial"/>
          <w:w w:val="105"/>
        </w:rPr>
      </w:pPr>
      <w:r w:rsidRPr="00955C25">
        <w:rPr>
          <w:rFonts w:ascii="Arial" w:hAnsi="Arial"/>
          <w:w w:val="105"/>
        </w:rPr>
        <w:t>responsibility for ensuring full compliance with all statutory responsibilities;</w:t>
      </w:r>
    </w:p>
    <w:p w14:paraId="2CB25F5A" w14:textId="77777777" w:rsidR="009165E5" w:rsidRPr="00955C25" w:rsidRDefault="009165E5" w:rsidP="00F50E3C">
      <w:pPr>
        <w:numPr>
          <w:ilvl w:val="0"/>
          <w:numId w:val="10"/>
        </w:numPr>
        <w:jc w:val="both"/>
        <w:rPr>
          <w:rFonts w:ascii="Arial" w:hAnsi="Arial"/>
          <w:w w:val="105"/>
        </w:rPr>
      </w:pPr>
      <w:r w:rsidRPr="00955C25">
        <w:rPr>
          <w:rFonts w:ascii="Arial" w:hAnsi="Arial"/>
          <w:w w:val="105"/>
        </w:rPr>
        <w:t xml:space="preserve">responsibility for ensuring that the school complies with all </w:t>
      </w:r>
      <w:proofErr w:type="gramStart"/>
      <w:r w:rsidRPr="00955C25">
        <w:rPr>
          <w:rFonts w:ascii="Arial" w:hAnsi="Arial"/>
          <w:w w:val="105"/>
        </w:rPr>
        <w:t>equalities</w:t>
      </w:r>
      <w:proofErr w:type="gramEnd"/>
      <w:r w:rsidRPr="00955C25">
        <w:rPr>
          <w:rFonts w:ascii="Arial" w:hAnsi="Arial"/>
          <w:w w:val="105"/>
        </w:rPr>
        <w:t xml:space="preserve"> legislation;</w:t>
      </w:r>
    </w:p>
    <w:p w14:paraId="2CB25F5B" w14:textId="6FF7A04C" w:rsidR="009165E5" w:rsidRPr="00955C25" w:rsidRDefault="009165E5" w:rsidP="00F50E3C">
      <w:pPr>
        <w:numPr>
          <w:ilvl w:val="0"/>
          <w:numId w:val="10"/>
        </w:numPr>
        <w:jc w:val="both"/>
        <w:rPr>
          <w:rFonts w:ascii="Arial" w:hAnsi="Arial"/>
          <w:w w:val="105"/>
        </w:rPr>
      </w:pPr>
      <w:r w:rsidRPr="00955C25">
        <w:rPr>
          <w:rFonts w:ascii="Arial" w:hAnsi="Arial"/>
          <w:w w:val="105"/>
        </w:rPr>
        <w:t xml:space="preserve">nominated a designated </w:t>
      </w:r>
      <w:r w:rsidR="000F1E77">
        <w:rPr>
          <w:rFonts w:ascii="Arial" w:hAnsi="Arial"/>
          <w:w w:val="105"/>
        </w:rPr>
        <w:t>e</w:t>
      </w:r>
      <w:r w:rsidRPr="00955C25">
        <w:rPr>
          <w:rFonts w:ascii="Arial" w:hAnsi="Arial"/>
          <w:w w:val="105"/>
        </w:rPr>
        <w:t xml:space="preserve">qualities governor </w:t>
      </w:r>
      <w:r w:rsidR="004A6190" w:rsidRPr="00955C25">
        <w:rPr>
          <w:rFonts w:ascii="Arial" w:hAnsi="Arial"/>
          <w:w w:val="105"/>
        </w:rPr>
        <w:t xml:space="preserve">to ensure that appropriate action will be taken to deal with all prejudice related incidents or incidents which are a breach of this policy; </w:t>
      </w:r>
    </w:p>
    <w:p w14:paraId="2CB25F5C" w14:textId="77777777" w:rsidR="006352A6" w:rsidRPr="00955C25" w:rsidRDefault="006352A6" w:rsidP="00F50E3C">
      <w:pPr>
        <w:numPr>
          <w:ilvl w:val="0"/>
          <w:numId w:val="10"/>
        </w:numPr>
        <w:jc w:val="both"/>
        <w:rPr>
          <w:rFonts w:ascii="Arial" w:hAnsi="Arial"/>
          <w:w w:val="105"/>
        </w:rPr>
      </w:pPr>
      <w:r w:rsidRPr="00955C25">
        <w:rPr>
          <w:rFonts w:ascii="Arial" w:hAnsi="Arial"/>
          <w:w w:val="105"/>
        </w:rPr>
        <w:t>responsibility for ensuring funding is in place to support this policy;</w:t>
      </w:r>
    </w:p>
    <w:p w14:paraId="2CB25F5D" w14:textId="77777777" w:rsidR="004E203F" w:rsidRPr="00955C25" w:rsidRDefault="004E203F" w:rsidP="00F50E3C">
      <w:pPr>
        <w:numPr>
          <w:ilvl w:val="0"/>
          <w:numId w:val="10"/>
        </w:numPr>
        <w:jc w:val="both"/>
        <w:rPr>
          <w:rFonts w:ascii="Arial" w:hAnsi="Arial"/>
          <w:w w:val="105"/>
        </w:rPr>
      </w:pPr>
      <w:r w:rsidRPr="00955C25">
        <w:rPr>
          <w:rFonts w:ascii="Arial" w:hAnsi="Arial"/>
          <w:w w:val="105"/>
        </w:rPr>
        <w:t>make effective use of relevant research and information to improve this policy;</w:t>
      </w:r>
    </w:p>
    <w:p w14:paraId="2CB25F5E" w14:textId="77777777" w:rsidR="009165E5" w:rsidRPr="00955C25" w:rsidRDefault="009165E5" w:rsidP="00F50E3C">
      <w:pPr>
        <w:numPr>
          <w:ilvl w:val="0"/>
          <w:numId w:val="10"/>
        </w:numPr>
        <w:jc w:val="both"/>
        <w:rPr>
          <w:rFonts w:ascii="Arial" w:hAnsi="Arial"/>
          <w:w w:val="105"/>
        </w:rPr>
      </w:pPr>
      <w:r w:rsidRPr="00955C25">
        <w:rPr>
          <w:rFonts w:ascii="Arial" w:hAnsi="Arial"/>
          <w:w w:val="105"/>
        </w:rPr>
        <w:t xml:space="preserve">responsibility for ensuring </w:t>
      </w:r>
      <w:r w:rsidR="004A6190" w:rsidRPr="00955C25">
        <w:rPr>
          <w:rFonts w:ascii="Arial" w:hAnsi="Arial"/>
          <w:w w:val="105"/>
        </w:rPr>
        <w:t xml:space="preserve">this policy and </w:t>
      </w:r>
      <w:r w:rsidRPr="00955C25">
        <w:rPr>
          <w:rFonts w:ascii="Arial" w:hAnsi="Arial"/>
          <w:w w:val="105"/>
        </w:rPr>
        <w:t xml:space="preserve">all policies </w:t>
      </w:r>
      <w:proofErr w:type="gramStart"/>
      <w:r w:rsidRPr="00955C25">
        <w:rPr>
          <w:rFonts w:ascii="Arial" w:hAnsi="Arial"/>
          <w:w w:val="105"/>
        </w:rPr>
        <w:t>are</w:t>
      </w:r>
      <w:proofErr w:type="gramEnd"/>
      <w:r w:rsidRPr="00955C25">
        <w:rPr>
          <w:rFonts w:ascii="Arial" w:hAnsi="Arial"/>
          <w:w w:val="105"/>
        </w:rPr>
        <w:t xml:space="preserve"> maintained and updated regularly;</w:t>
      </w:r>
    </w:p>
    <w:p w14:paraId="2CB25F5F" w14:textId="77777777" w:rsidR="006352A6" w:rsidRPr="00955C25" w:rsidRDefault="006352A6" w:rsidP="00F50E3C">
      <w:pPr>
        <w:numPr>
          <w:ilvl w:val="0"/>
          <w:numId w:val="10"/>
        </w:numPr>
        <w:jc w:val="both"/>
        <w:rPr>
          <w:rFonts w:ascii="Arial" w:hAnsi="Arial"/>
          <w:w w:val="105"/>
        </w:rPr>
      </w:pPr>
      <w:r w:rsidRPr="00955C25">
        <w:rPr>
          <w:rFonts w:ascii="Arial" w:hAnsi="Arial"/>
          <w:w w:val="105"/>
        </w:rPr>
        <w:t xml:space="preserve">responsibility for ensuring </w:t>
      </w:r>
      <w:r w:rsidR="009165E5" w:rsidRPr="00955C25">
        <w:rPr>
          <w:rFonts w:ascii="Arial" w:hAnsi="Arial"/>
          <w:w w:val="105"/>
        </w:rPr>
        <w:t xml:space="preserve">all </w:t>
      </w:r>
      <w:r w:rsidRPr="00955C25">
        <w:rPr>
          <w:rFonts w:ascii="Arial" w:hAnsi="Arial"/>
          <w:w w:val="105"/>
        </w:rPr>
        <w:t xml:space="preserve">policies </w:t>
      </w:r>
      <w:proofErr w:type="gramStart"/>
      <w:r w:rsidRPr="00955C25">
        <w:rPr>
          <w:rFonts w:ascii="Arial" w:hAnsi="Arial"/>
          <w:w w:val="105"/>
        </w:rPr>
        <w:t>are</w:t>
      </w:r>
      <w:proofErr w:type="gramEnd"/>
      <w:r w:rsidRPr="00955C25">
        <w:rPr>
          <w:rFonts w:ascii="Arial" w:hAnsi="Arial"/>
          <w:w w:val="105"/>
        </w:rPr>
        <w:t xml:space="preserve"> made available to parents;</w:t>
      </w:r>
    </w:p>
    <w:p w14:paraId="2CB25F60" w14:textId="5E991F72" w:rsidR="0027146B" w:rsidRPr="00955C25" w:rsidRDefault="0027146B" w:rsidP="00F50E3C">
      <w:pPr>
        <w:numPr>
          <w:ilvl w:val="0"/>
          <w:numId w:val="10"/>
        </w:numPr>
        <w:jc w:val="both"/>
        <w:rPr>
          <w:rFonts w:ascii="Arial" w:hAnsi="Arial"/>
          <w:w w:val="105"/>
        </w:rPr>
      </w:pPr>
      <w:r w:rsidRPr="00955C25">
        <w:rPr>
          <w:rFonts w:ascii="Arial" w:hAnsi="Arial"/>
          <w:w w:val="105"/>
        </w:rPr>
        <w:t xml:space="preserve">the responsibility of involving the </w:t>
      </w:r>
      <w:r w:rsidR="000F1E77">
        <w:rPr>
          <w:rFonts w:ascii="Arial" w:hAnsi="Arial"/>
          <w:w w:val="105"/>
        </w:rPr>
        <w:t>s</w:t>
      </w:r>
      <w:r w:rsidRPr="00955C25">
        <w:rPr>
          <w:rFonts w:ascii="Arial" w:hAnsi="Arial"/>
          <w:w w:val="105"/>
        </w:rPr>
        <w:t xml:space="preserve">chool </w:t>
      </w:r>
      <w:r w:rsidR="000F1E77">
        <w:rPr>
          <w:rFonts w:ascii="Arial" w:hAnsi="Arial"/>
          <w:w w:val="105"/>
        </w:rPr>
        <w:t>c</w:t>
      </w:r>
      <w:r w:rsidRPr="00955C25">
        <w:rPr>
          <w:rFonts w:ascii="Arial" w:hAnsi="Arial"/>
          <w:w w:val="105"/>
        </w:rPr>
        <w:t xml:space="preserve">ouncil in: </w:t>
      </w:r>
    </w:p>
    <w:p w14:paraId="2CB25F61" w14:textId="77777777" w:rsidR="0027146B" w:rsidRPr="00955C25" w:rsidRDefault="0027146B" w:rsidP="0027146B">
      <w:pPr>
        <w:ind w:left="382"/>
        <w:jc w:val="both"/>
        <w:rPr>
          <w:rFonts w:ascii="Arial" w:hAnsi="Arial"/>
        </w:rPr>
      </w:pPr>
    </w:p>
    <w:p w14:paraId="2CB25F62" w14:textId="67B9E4EA" w:rsidR="0027146B" w:rsidRPr="00955C25" w:rsidRDefault="0027146B" w:rsidP="00F50E3C">
      <w:pPr>
        <w:numPr>
          <w:ilvl w:val="0"/>
          <w:numId w:val="11"/>
        </w:numPr>
        <w:ind w:left="709" w:hanging="349"/>
        <w:jc w:val="both"/>
        <w:rPr>
          <w:rFonts w:ascii="Arial" w:hAnsi="Arial"/>
        </w:rPr>
      </w:pPr>
      <w:r w:rsidRPr="00955C25">
        <w:rPr>
          <w:rFonts w:ascii="Arial" w:hAnsi="Arial"/>
        </w:rPr>
        <w:t xml:space="preserve">determining this policy with the </w:t>
      </w:r>
      <w:r w:rsidR="000F1E77">
        <w:rPr>
          <w:rFonts w:ascii="Arial" w:hAnsi="Arial"/>
        </w:rPr>
        <w:t>g</w:t>
      </w:r>
      <w:r w:rsidRPr="00955C25">
        <w:rPr>
          <w:rFonts w:ascii="Arial" w:hAnsi="Arial"/>
        </w:rPr>
        <w:t xml:space="preserve">overning </w:t>
      </w:r>
      <w:r w:rsidR="000F1E77">
        <w:rPr>
          <w:rFonts w:ascii="Arial" w:hAnsi="Arial"/>
        </w:rPr>
        <w:t>b</w:t>
      </w:r>
      <w:r w:rsidRPr="00955C25">
        <w:rPr>
          <w:rFonts w:ascii="Arial" w:hAnsi="Arial"/>
        </w:rPr>
        <w:t>ody;</w:t>
      </w:r>
    </w:p>
    <w:p w14:paraId="2CB25F63" w14:textId="77777777" w:rsidR="0027146B" w:rsidRPr="00955C25" w:rsidRDefault="0027146B" w:rsidP="00F50E3C">
      <w:pPr>
        <w:numPr>
          <w:ilvl w:val="0"/>
          <w:numId w:val="11"/>
        </w:numPr>
        <w:ind w:left="709" w:hanging="349"/>
        <w:jc w:val="both"/>
        <w:rPr>
          <w:rFonts w:ascii="Arial" w:hAnsi="Arial"/>
        </w:rPr>
      </w:pPr>
      <w:r w:rsidRPr="00955C25">
        <w:rPr>
          <w:rFonts w:ascii="Arial" w:hAnsi="Arial"/>
        </w:rPr>
        <w:t>discussing improvements to this policy during the school year;</w:t>
      </w:r>
    </w:p>
    <w:p w14:paraId="2CB25F64" w14:textId="77777777" w:rsidR="0027146B" w:rsidRPr="00955C25" w:rsidRDefault="0027146B" w:rsidP="00F50E3C">
      <w:pPr>
        <w:numPr>
          <w:ilvl w:val="0"/>
          <w:numId w:val="11"/>
        </w:numPr>
        <w:ind w:left="709" w:hanging="349"/>
        <w:jc w:val="both"/>
        <w:rPr>
          <w:rFonts w:ascii="Arial" w:hAnsi="Arial"/>
        </w:rPr>
      </w:pPr>
      <w:proofErr w:type="spellStart"/>
      <w:r w:rsidRPr="00955C25">
        <w:rPr>
          <w:rFonts w:ascii="Arial" w:hAnsi="Arial"/>
        </w:rPr>
        <w:t>organising</w:t>
      </w:r>
      <w:proofErr w:type="spellEnd"/>
      <w:r w:rsidRPr="00955C25">
        <w:rPr>
          <w:rFonts w:ascii="Arial" w:hAnsi="Arial"/>
        </w:rPr>
        <w:t xml:space="preserve"> surveys to gauge the thoughts of all pupils;</w:t>
      </w:r>
    </w:p>
    <w:p w14:paraId="2CB25F65" w14:textId="7DC729C8" w:rsidR="0027146B" w:rsidRPr="00955C25" w:rsidRDefault="0027146B" w:rsidP="00F50E3C">
      <w:pPr>
        <w:numPr>
          <w:ilvl w:val="0"/>
          <w:numId w:val="11"/>
        </w:numPr>
        <w:ind w:left="709" w:hanging="349"/>
        <w:jc w:val="both"/>
        <w:rPr>
          <w:rFonts w:ascii="Arial" w:hAnsi="Arial"/>
        </w:rPr>
      </w:pPr>
      <w:r w:rsidRPr="00955C25">
        <w:rPr>
          <w:rFonts w:ascii="Arial" w:hAnsi="Arial"/>
        </w:rPr>
        <w:t xml:space="preserve">reviewing the effectiveness of this policy with the </w:t>
      </w:r>
      <w:r w:rsidR="000F1E77">
        <w:rPr>
          <w:rFonts w:ascii="Arial" w:hAnsi="Arial"/>
        </w:rPr>
        <w:t>g</w:t>
      </w:r>
      <w:r w:rsidRPr="00955C25">
        <w:rPr>
          <w:rFonts w:ascii="Arial" w:hAnsi="Arial"/>
        </w:rPr>
        <w:t xml:space="preserve">overning </w:t>
      </w:r>
      <w:r w:rsidR="000F1E77">
        <w:rPr>
          <w:rFonts w:ascii="Arial" w:hAnsi="Arial"/>
        </w:rPr>
        <w:t>b</w:t>
      </w:r>
      <w:r w:rsidRPr="00955C25">
        <w:rPr>
          <w:rFonts w:ascii="Arial" w:hAnsi="Arial"/>
        </w:rPr>
        <w:t>ody</w:t>
      </w:r>
      <w:r w:rsidR="000F1E77">
        <w:rPr>
          <w:rFonts w:ascii="Arial" w:hAnsi="Arial"/>
        </w:rPr>
        <w:t>.</w:t>
      </w:r>
    </w:p>
    <w:p w14:paraId="2CB25F66" w14:textId="77777777" w:rsidR="0027146B" w:rsidRPr="00955C25" w:rsidRDefault="0027146B" w:rsidP="0027146B">
      <w:pPr>
        <w:jc w:val="both"/>
        <w:rPr>
          <w:rFonts w:ascii="Arial" w:hAnsi="Arial"/>
          <w:w w:val="105"/>
        </w:rPr>
      </w:pPr>
    </w:p>
    <w:p w14:paraId="2CB25F67" w14:textId="77777777" w:rsidR="0027146B" w:rsidRPr="00955C25" w:rsidRDefault="0027146B" w:rsidP="00F50E3C">
      <w:pPr>
        <w:numPr>
          <w:ilvl w:val="0"/>
          <w:numId w:val="10"/>
        </w:numPr>
        <w:jc w:val="both"/>
        <w:rPr>
          <w:rFonts w:ascii="Arial" w:hAnsi="Arial"/>
          <w:w w:val="105"/>
        </w:rPr>
      </w:pPr>
      <w:r w:rsidRPr="00955C25">
        <w:rPr>
          <w:rFonts w:ascii="Arial" w:hAnsi="Arial"/>
          <w:w w:val="105"/>
        </w:rPr>
        <w:t>nominated a link governor to:</w:t>
      </w:r>
    </w:p>
    <w:p w14:paraId="2CB25F68" w14:textId="77777777" w:rsidR="0027146B" w:rsidRPr="00955C25" w:rsidRDefault="0027146B" w:rsidP="0027146B">
      <w:pPr>
        <w:ind w:left="360"/>
        <w:jc w:val="both"/>
        <w:rPr>
          <w:rFonts w:ascii="Arial" w:hAnsi="Arial"/>
          <w:w w:val="105"/>
        </w:rPr>
      </w:pPr>
    </w:p>
    <w:p w14:paraId="2CB25F69" w14:textId="77777777" w:rsidR="0027146B" w:rsidRPr="00955C25" w:rsidRDefault="0027146B" w:rsidP="00F50E3C">
      <w:pPr>
        <w:numPr>
          <w:ilvl w:val="0"/>
          <w:numId w:val="12"/>
        </w:numPr>
        <w:jc w:val="both"/>
        <w:rPr>
          <w:rFonts w:ascii="Arial" w:hAnsi="Arial"/>
          <w:w w:val="105"/>
        </w:rPr>
      </w:pPr>
      <w:r w:rsidRPr="00955C25">
        <w:rPr>
          <w:rFonts w:ascii="Arial" w:hAnsi="Arial"/>
          <w:w w:val="105"/>
        </w:rPr>
        <w:t xml:space="preserve">visit the school regularly; </w:t>
      </w:r>
    </w:p>
    <w:p w14:paraId="2CB25F6A" w14:textId="3A2A4AAB" w:rsidR="0027146B" w:rsidRPr="00955C25" w:rsidRDefault="0027146B" w:rsidP="00F50E3C">
      <w:pPr>
        <w:numPr>
          <w:ilvl w:val="0"/>
          <w:numId w:val="12"/>
        </w:numPr>
        <w:jc w:val="both"/>
        <w:rPr>
          <w:rFonts w:ascii="Arial" w:hAnsi="Arial"/>
          <w:w w:val="105"/>
        </w:rPr>
      </w:pPr>
      <w:r w:rsidRPr="00955C25">
        <w:rPr>
          <w:rFonts w:ascii="Arial" w:hAnsi="Arial"/>
          <w:w w:val="105"/>
        </w:rPr>
        <w:t xml:space="preserve">work closely with the </w:t>
      </w:r>
      <w:r w:rsidR="000F1E77">
        <w:rPr>
          <w:rFonts w:ascii="Arial" w:hAnsi="Arial"/>
          <w:w w:val="105"/>
        </w:rPr>
        <w:t>h</w:t>
      </w:r>
      <w:r w:rsidRPr="00955C25">
        <w:rPr>
          <w:rFonts w:ascii="Arial" w:hAnsi="Arial"/>
          <w:w w:val="105"/>
        </w:rPr>
        <w:t>eadteacher and the coordinator;</w:t>
      </w:r>
    </w:p>
    <w:p w14:paraId="2CB25F6B" w14:textId="77777777" w:rsidR="0027146B" w:rsidRPr="00955C25" w:rsidRDefault="0027146B" w:rsidP="00F50E3C">
      <w:pPr>
        <w:numPr>
          <w:ilvl w:val="0"/>
          <w:numId w:val="12"/>
        </w:numPr>
        <w:rPr>
          <w:rFonts w:ascii="Arial" w:hAnsi="Arial"/>
          <w:w w:val="105"/>
        </w:rPr>
      </w:pPr>
      <w:r w:rsidRPr="00955C25">
        <w:rPr>
          <w:rFonts w:ascii="Arial" w:hAnsi="Arial"/>
          <w:w w:val="105"/>
        </w:rPr>
        <w:t>ensure this policy and other linked policies are up to date;</w:t>
      </w:r>
    </w:p>
    <w:p w14:paraId="2CB25F6C" w14:textId="77777777" w:rsidR="0027146B" w:rsidRPr="00955C25" w:rsidRDefault="0027146B" w:rsidP="00F50E3C">
      <w:pPr>
        <w:numPr>
          <w:ilvl w:val="0"/>
          <w:numId w:val="12"/>
        </w:numPr>
        <w:rPr>
          <w:rFonts w:ascii="Arial" w:hAnsi="Arial"/>
          <w:w w:val="105"/>
        </w:rPr>
      </w:pPr>
      <w:r w:rsidRPr="00955C25">
        <w:rPr>
          <w:rFonts w:ascii="Arial" w:hAnsi="Arial"/>
          <w:w w:val="105"/>
        </w:rPr>
        <w:t>ensure that everyone connected with the school is aware of this policy;</w:t>
      </w:r>
    </w:p>
    <w:p w14:paraId="2CB25F6D" w14:textId="77777777" w:rsidR="0027146B" w:rsidRPr="00955C25" w:rsidRDefault="0027146B" w:rsidP="00F50E3C">
      <w:pPr>
        <w:numPr>
          <w:ilvl w:val="0"/>
          <w:numId w:val="12"/>
        </w:numPr>
        <w:rPr>
          <w:rFonts w:ascii="Arial" w:hAnsi="Arial"/>
          <w:w w:val="105"/>
        </w:rPr>
      </w:pPr>
      <w:r w:rsidRPr="00955C25">
        <w:rPr>
          <w:rFonts w:ascii="Arial" w:hAnsi="Arial"/>
          <w:w w:val="105"/>
        </w:rPr>
        <w:t>attend training related to this policy;</w:t>
      </w:r>
    </w:p>
    <w:p w14:paraId="2CB25F6E" w14:textId="368C3EB9" w:rsidR="0027146B" w:rsidRPr="00955C25" w:rsidRDefault="0027146B" w:rsidP="00F50E3C">
      <w:pPr>
        <w:numPr>
          <w:ilvl w:val="0"/>
          <w:numId w:val="12"/>
        </w:numPr>
        <w:rPr>
          <w:rFonts w:ascii="Arial" w:hAnsi="Arial"/>
          <w:w w:val="105"/>
        </w:rPr>
      </w:pPr>
      <w:r w:rsidRPr="00955C25">
        <w:rPr>
          <w:rFonts w:ascii="Arial" w:hAnsi="Arial"/>
          <w:w w:val="105"/>
        </w:rPr>
        <w:t xml:space="preserve">report to the </w:t>
      </w:r>
      <w:r w:rsidR="000F1E77">
        <w:rPr>
          <w:rFonts w:ascii="Arial" w:hAnsi="Arial"/>
          <w:w w:val="105"/>
        </w:rPr>
        <w:t>g</w:t>
      </w:r>
      <w:r w:rsidRPr="00955C25">
        <w:rPr>
          <w:rFonts w:ascii="Arial" w:hAnsi="Arial"/>
          <w:w w:val="105"/>
        </w:rPr>
        <w:t xml:space="preserve">overning </w:t>
      </w:r>
      <w:r w:rsidR="000F1E77">
        <w:rPr>
          <w:rFonts w:ascii="Arial" w:hAnsi="Arial"/>
          <w:w w:val="105"/>
        </w:rPr>
        <w:t>b</w:t>
      </w:r>
      <w:r w:rsidRPr="00955C25">
        <w:rPr>
          <w:rFonts w:ascii="Arial" w:hAnsi="Arial"/>
          <w:w w:val="105"/>
        </w:rPr>
        <w:t xml:space="preserve">ody every term; </w:t>
      </w:r>
    </w:p>
    <w:p w14:paraId="2CB25F6F" w14:textId="4FB72677" w:rsidR="0027146B" w:rsidRPr="00955C25" w:rsidRDefault="0027146B" w:rsidP="00F50E3C">
      <w:pPr>
        <w:numPr>
          <w:ilvl w:val="0"/>
          <w:numId w:val="12"/>
        </w:numPr>
      </w:pPr>
      <w:r w:rsidRPr="00955C25">
        <w:rPr>
          <w:rFonts w:ascii="Arial" w:hAnsi="Arial"/>
          <w:w w:val="105"/>
        </w:rPr>
        <w:t xml:space="preserve">annually report to the </w:t>
      </w:r>
      <w:r w:rsidR="000F1E77">
        <w:rPr>
          <w:rFonts w:ascii="Arial" w:hAnsi="Arial"/>
        </w:rPr>
        <w:t>g</w:t>
      </w:r>
      <w:r w:rsidRPr="00955C25">
        <w:rPr>
          <w:rFonts w:ascii="Arial" w:hAnsi="Arial"/>
        </w:rPr>
        <w:t xml:space="preserve">overning </w:t>
      </w:r>
      <w:r w:rsidR="000F1E77">
        <w:rPr>
          <w:rFonts w:ascii="Arial" w:hAnsi="Arial"/>
        </w:rPr>
        <w:t>b</w:t>
      </w:r>
      <w:r w:rsidRPr="00955C25">
        <w:rPr>
          <w:rFonts w:ascii="Arial" w:hAnsi="Arial"/>
        </w:rPr>
        <w:t>ody</w:t>
      </w:r>
      <w:r w:rsidRPr="00955C25">
        <w:rPr>
          <w:rFonts w:ascii="Arial" w:hAnsi="Arial"/>
          <w:w w:val="105"/>
        </w:rPr>
        <w:t xml:space="preserve"> on the success and development of this policy.</w:t>
      </w:r>
    </w:p>
    <w:p w14:paraId="2CB25F70" w14:textId="77777777" w:rsidR="0027146B" w:rsidRPr="00955C25" w:rsidRDefault="0027146B" w:rsidP="0027146B">
      <w:pPr>
        <w:ind w:left="720"/>
      </w:pPr>
    </w:p>
    <w:p w14:paraId="5556D31C" w14:textId="56E8650C" w:rsidR="00977839" w:rsidRPr="00977839" w:rsidRDefault="006352A6" w:rsidP="00F50E3C">
      <w:pPr>
        <w:numPr>
          <w:ilvl w:val="0"/>
          <w:numId w:val="10"/>
        </w:numPr>
        <w:jc w:val="both"/>
        <w:rPr>
          <w:rFonts w:ascii="Arial" w:hAnsi="Arial"/>
          <w:w w:val="105"/>
        </w:rPr>
      </w:pPr>
      <w:r w:rsidRPr="00955C25">
        <w:rPr>
          <w:rFonts w:ascii="Arial" w:hAnsi="Arial"/>
          <w:w w:val="105"/>
        </w:rPr>
        <w:t>responsibility for the effective implementation, monitoring and evaluation of this policy</w:t>
      </w:r>
      <w:r w:rsidR="00CD2DE8" w:rsidRPr="00955C25">
        <w:rPr>
          <w:rFonts w:ascii="Arial" w:hAnsi="Arial"/>
          <w:w w:val="105"/>
        </w:rPr>
        <w:t>.</w:t>
      </w:r>
    </w:p>
    <w:p w14:paraId="2CB25F72" w14:textId="77777777" w:rsidR="00882C4C" w:rsidRPr="00955C25" w:rsidRDefault="00882C4C" w:rsidP="00062A77">
      <w:pPr>
        <w:ind w:hanging="229"/>
        <w:rPr>
          <w:rFonts w:ascii="Arial" w:hAnsi="Arial"/>
          <w:b/>
          <w:w w:val="105"/>
        </w:rPr>
      </w:pPr>
    </w:p>
    <w:p w14:paraId="2CB25F73" w14:textId="77777777" w:rsidR="00157821" w:rsidRPr="00955C25" w:rsidRDefault="00157821" w:rsidP="007E75B5">
      <w:pPr>
        <w:shd w:val="clear" w:color="auto" w:fill="8DB3E2" w:themeFill="text2" w:themeFillTint="66"/>
        <w:rPr>
          <w:rFonts w:ascii="Arial" w:hAnsi="Arial"/>
          <w:b/>
          <w:w w:val="105"/>
        </w:rPr>
      </w:pPr>
      <w:r w:rsidRPr="00955C25">
        <w:rPr>
          <w:rFonts w:ascii="Arial" w:hAnsi="Arial"/>
          <w:b/>
          <w:w w:val="105"/>
        </w:rPr>
        <w:t>Role of the Headteacher</w:t>
      </w:r>
      <w:r w:rsidR="004A6190" w:rsidRPr="00955C25">
        <w:rPr>
          <w:rFonts w:ascii="Arial" w:hAnsi="Arial"/>
          <w:b/>
          <w:w w:val="105"/>
        </w:rPr>
        <w:t xml:space="preserve"> </w:t>
      </w:r>
    </w:p>
    <w:p w14:paraId="2CB25F74" w14:textId="77777777" w:rsidR="00157821" w:rsidRPr="00955C25" w:rsidRDefault="00157821" w:rsidP="00157821">
      <w:pPr>
        <w:rPr>
          <w:rFonts w:ascii="Arial" w:hAnsi="Arial"/>
          <w:b/>
          <w:w w:val="105"/>
        </w:rPr>
      </w:pPr>
    </w:p>
    <w:p w14:paraId="2CB25F75" w14:textId="5970CF48" w:rsidR="00157821" w:rsidRPr="00955C25" w:rsidRDefault="00157821" w:rsidP="00157821">
      <w:pPr>
        <w:rPr>
          <w:rFonts w:ascii="Arial" w:hAnsi="Arial"/>
          <w:w w:val="105"/>
        </w:rPr>
      </w:pPr>
      <w:r w:rsidRPr="00955C25">
        <w:rPr>
          <w:rFonts w:ascii="Arial" w:hAnsi="Arial"/>
          <w:w w:val="105"/>
        </w:rPr>
        <w:t xml:space="preserve">The </w:t>
      </w:r>
      <w:r w:rsidR="003E139C">
        <w:rPr>
          <w:rFonts w:ascii="Arial" w:hAnsi="Arial"/>
          <w:w w:val="105"/>
        </w:rPr>
        <w:t>h</w:t>
      </w:r>
      <w:r w:rsidRPr="00955C25">
        <w:rPr>
          <w:rFonts w:ascii="Arial" w:hAnsi="Arial"/>
          <w:w w:val="105"/>
        </w:rPr>
        <w:t>eadteacher will:</w:t>
      </w:r>
    </w:p>
    <w:p w14:paraId="2CB25F76" w14:textId="77777777" w:rsidR="00157821" w:rsidRPr="00955C25" w:rsidRDefault="00157821" w:rsidP="00157821">
      <w:pPr>
        <w:rPr>
          <w:rFonts w:ascii="Arial" w:hAnsi="Arial"/>
          <w:w w:val="105"/>
        </w:rPr>
      </w:pPr>
    </w:p>
    <w:p w14:paraId="1EAAE75D" w14:textId="77777777" w:rsidR="00591CA1" w:rsidRPr="00591CA1" w:rsidRDefault="00591CA1" w:rsidP="00591CA1">
      <w:pPr>
        <w:rPr>
          <w:rFonts w:ascii="Arial" w:hAnsi="Arial"/>
          <w:w w:val="105"/>
        </w:rPr>
      </w:pPr>
    </w:p>
    <w:p w14:paraId="1D7A9575" w14:textId="7FA6F333" w:rsidR="00591CA1" w:rsidRPr="00591CA1" w:rsidRDefault="00591CA1" w:rsidP="00F50E3C">
      <w:pPr>
        <w:pStyle w:val="ListParagraph"/>
        <w:numPr>
          <w:ilvl w:val="0"/>
          <w:numId w:val="10"/>
        </w:numPr>
        <w:rPr>
          <w:rFonts w:ascii="Arial" w:hAnsi="Arial"/>
          <w:w w:val="105"/>
        </w:rPr>
      </w:pPr>
      <w:r w:rsidRPr="00591CA1">
        <w:rPr>
          <w:rFonts w:ascii="Arial" w:hAnsi="Arial"/>
          <w:w w:val="105"/>
        </w:rPr>
        <w:t>Implement this policy and its procedures.</w:t>
      </w:r>
    </w:p>
    <w:p w14:paraId="02C4659A" w14:textId="1AC3D243" w:rsidR="00591CA1" w:rsidRPr="00591CA1" w:rsidRDefault="00591CA1" w:rsidP="00F50E3C">
      <w:pPr>
        <w:pStyle w:val="ListParagraph"/>
        <w:numPr>
          <w:ilvl w:val="0"/>
          <w:numId w:val="10"/>
        </w:numPr>
        <w:rPr>
          <w:rFonts w:ascii="Arial" w:hAnsi="Arial"/>
          <w:w w:val="105"/>
        </w:rPr>
      </w:pPr>
      <w:r w:rsidRPr="00591CA1">
        <w:rPr>
          <w:rFonts w:ascii="Arial" w:hAnsi="Arial"/>
          <w:w w:val="105"/>
        </w:rPr>
        <w:t>Ensure that all staff members receive the appropriate equality and diversity training as part of their induction and CPD.</w:t>
      </w:r>
    </w:p>
    <w:p w14:paraId="437A6BFC" w14:textId="5A51E81E" w:rsidR="00591CA1" w:rsidRPr="00591CA1" w:rsidRDefault="00591CA1" w:rsidP="00F50E3C">
      <w:pPr>
        <w:pStyle w:val="ListParagraph"/>
        <w:numPr>
          <w:ilvl w:val="0"/>
          <w:numId w:val="10"/>
        </w:numPr>
        <w:rPr>
          <w:rFonts w:ascii="Arial" w:hAnsi="Arial"/>
          <w:w w:val="105"/>
        </w:rPr>
      </w:pPr>
      <w:r w:rsidRPr="00591CA1">
        <w:rPr>
          <w:rFonts w:ascii="Arial" w:hAnsi="Arial"/>
          <w:w w:val="105"/>
        </w:rPr>
        <w:t xml:space="preserve">Ensure that all parents, </w:t>
      </w:r>
      <w:proofErr w:type="gramStart"/>
      <w:r w:rsidRPr="00591CA1">
        <w:rPr>
          <w:rFonts w:ascii="Arial" w:hAnsi="Arial"/>
          <w:w w:val="105"/>
        </w:rPr>
        <w:t>visitors</w:t>
      </w:r>
      <w:proofErr w:type="gramEnd"/>
      <w:r w:rsidRPr="00591CA1">
        <w:rPr>
          <w:rFonts w:ascii="Arial" w:hAnsi="Arial"/>
          <w:w w:val="105"/>
        </w:rPr>
        <w:t xml:space="preserve"> and contractors are aware of, and comply with, the provisions of this policy.</w:t>
      </w:r>
    </w:p>
    <w:p w14:paraId="4A8D6E60" w14:textId="0487D8FE" w:rsidR="00591CA1" w:rsidRPr="00591CA1" w:rsidRDefault="00591CA1" w:rsidP="00F50E3C">
      <w:pPr>
        <w:pStyle w:val="ListParagraph"/>
        <w:numPr>
          <w:ilvl w:val="0"/>
          <w:numId w:val="10"/>
        </w:numPr>
        <w:rPr>
          <w:rFonts w:ascii="Arial" w:hAnsi="Arial"/>
          <w:w w:val="105"/>
        </w:rPr>
      </w:pPr>
      <w:r w:rsidRPr="00591CA1">
        <w:rPr>
          <w:rFonts w:ascii="Arial" w:hAnsi="Arial"/>
          <w:w w:val="105"/>
        </w:rPr>
        <w:t>Actively challenge and take appropriate action in any case of discriminatory practice.</w:t>
      </w:r>
    </w:p>
    <w:p w14:paraId="2ED042D3" w14:textId="0D093882" w:rsidR="00591CA1" w:rsidRPr="00591CA1" w:rsidRDefault="00591CA1" w:rsidP="00F50E3C">
      <w:pPr>
        <w:pStyle w:val="ListParagraph"/>
        <w:numPr>
          <w:ilvl w:val="0"/>
          <w:numId w:val="10"/>
        </w:numPr>
        <w:rPr>
          <w:rFonts w:ascii="Arial" w:hAnsi="Arial"/>
          <w:w w:val="105"/>
        </w:rPr>
      </w:pPr>
      <w:r w:rsidRPr="00591CA1">
        <w:rPr>
          <w:rFonts w:ascii="Arial" w:hAnsi="Arial"/>
          <w:w w:val="105"/>
        </w:rPr>
        <w:t>Address any reported incidents of harassment or bullying in line with DfE guidance.</w:t>
      </w:r>
    </w:p>
    <w:p w14:paraId="3580A6A6" w14:textId="0703428C" w:rsidR="000A1CD5" w:rsidRPr="00591CA1" w:rsidRDefault="00591CA1" w:rsidP="00F50E3C">
      <w:pPr>
        <w:pStyle w:val="ListParagraph"/>
        <w:numPr>
          <w:ilvl w:val="0"/>
          <w:numId w:val="10"/>
        </w:numPr>
        <w:rPr>
          <w:rFonts w:ascii="Arial" w:hAnsi="Arial"/>
          <w:w w:val="105"/>
        </w:rPr>
      </w:pPr>
      <w:r w:rsidRPr="00591CA1">
        <w:rPr>
          <w:rFonts w:ascii="Arial" w:hAnsi="Arial"/>
          <w:w w:val="105"/>
        </w:rPr>
        <w:t>Report to the Governing Body on progress.</w:t>
      </w:r>
    </w:p>
    <w:p w14:paraId="2CB25F84" w14:textId="77777777" w:rsidR="0099299C" w:rsidRPr="00955C25" w:rsidRDefault="0099299C" w:rsidP="00157821">
      <w:pPr>
        <w:rPr>
          <w:rFonts w:ascii="Arial" w:hAnsi="Arial"/>
          <w:b/>
          <w:w w:val="105"/>
        </w:rPr>
      </w:pPr>
    </w:p>
    <w:p w14:paraId="2CB25F85" w14:textId="77777777" w:rsidR="00FB2BAC" w:rsidRPr="00955C25" w:rsidRDefault="00FB2BAC" w:rsidP="007E75B5">
      <w:pPr>
        <w:shd w:val="clear" w:color="auto" w:fill="8DB3E2" w:themeFill="text2" w:themeFillTint="66"/>
        <w:rPr>
          <w:rFonts w:ascii="Arial" w:hAnsi="Arial"/>
          <w:b/>
          <w:w w:val="105"/>
        </w:rPr>
      </w:pPr>
      <w:r w:rsidRPr="00955C25">
        <w:rPr>
          <w:rFonts w:ascii="Arial" w:hAnsi="Arial"/>
          <w:b/>
          <w:w w:val="105"/>
        </w:rPr>
        <w:t>Role of School Personnel</w:t>
      </w:r>
    </w:p>
    <w:p w14:paraId="2CB25F86" w14:textId="77777777" w:rsidR="00FB2BAC" w:rsidRPr="00955C25" w:rsidRDefault="00FB2BAC" w:rsidP="008C1942">
      <w:pPr>
        <w:rPr>
          <w:rFonts w:ascii="Arial" w:hAnsi="Arial"/>
          <w:b/>
          <w:w w:val="105"/>
        </w:rPr>
      </w:pPr>
    </w:p>
    <w:p w14:paraId="2CB25F87" w14:textId="77777777" w:rsidR="004D30F0" w:rsidRDefault="004D30F0" w:rsidP="004D30F0">
      <w:pPr>
        <w:rPr>
          <w:rFonts w:ascii="Arial" w:hAnsi="Arial"/>
          <w:w w:val="105"/>
        </w:rPr>
      </w:pPr>
      <w:r w:rsidRPr="00955C25">
        <w:rPr>
          <w:rFonts w:ascii="Arial" w:hAnsi="Arial"/>
          <w:w w:val="105"/>
        </w:rPr>
        <w:t>School personnel will:</w:t>
      </w:r>
    </w:p>
    <w:p w14:paraId="44CC6F24" w14:textId="77777777" w:rsidR="00025E20" w:rsidRPr="00955C25" w:rsidRDefault="00025E20" w:rsidP="004D30F0">
      <w:pPr>
        <w:rPr>
          <w:rFonts w:ascii="Arial" w:hAnsi="Arial"/>
          <w:w w:val="105"/>
        </w:rPr>
      </w:pPr>
    </w:p>
    <w:p w14:paraId="729F8EAF" w14:textId="19A28E44" w:rsidR="00563AD1" w:rsidRPr="00025E20" w:rsidRDefault="00563AD1" w:rsidP="00F50E3C">
      <w:pPr>
        <w:pStyle w:val="ListParagraph"/>
        <w:numPr>
          <w:ilvl w:val="0"/>
          <w:numId w:val="24"/>
        </w:numPr>
        <w:jc w:val="both"/>
        <w:rPr>
          <w:rFonts w:ascii="Arial" w:hAnsi="Arial"/>
          <w:w w:val="105"/>
        </w:rPr>
      </w:pPr>
      <w:r w:rsidRPr="00025E20">
        <w:rPr>
          <w:rFonts w:ascii="Arial" w:hAnsi="Arial"/>
          <w:w w:val="105"/>
        </w:rPr>
        <w:t>Be mindful of any incidents of harassment or bullying in the school.</w:t>
      </w:r>
    </w:p>
    <w:p w14:paraId="6E31CB81" w14:textId="7B3D32EE" w:rsidR="00563AD1" w:rsidRPr="00025E20" w:rsidRDefault="00563AD1" w:rsidP="00F50E3C">
      <w:pPr>
        <w:pStyle w:val="ListParagraph"/>
        <w:numPr>
          <w:ilvl w:val="0"/>
          <w:numId w:val="24"/>
        </w:numPr>
        <w:jc w:val="both"/>
        <w:rPr>
          <w:rFonts w:ascii="Arial" w:hAnsi="Arial"/>
          <w:w w:val="105"/>
        </w:rPr>
      </w:pPr>
      <w:r w:rsidRPr="00025E20">
        <w:rPr>
          <w:rFonts w:ascii="Arial" w:hAnsi="Arial"/>
          <w:w w:val="105"/>
        </w:rPr>
        <w:t>Address any minor issues of harassment or bullying and report any major breaches of the policy to the Head Teacher.</w:t>
      </w:r>
    </w:p>
    <w:p w14:paraId="0758FE7D" w14:textId="5739B3E0" w:rsidR="00563AD1" w:rsidRPr="00025E20" w:rsidRDefault="00563AD1" w:rsidP="00F50E3C">
      <w:pPr>
        <w:pStyle w:val="ListParagraph"/>
        <w:numPr>
          <w:ilvl w:val="0"/>
          <w:numId w:val="24"/>
        </w:numPr>
        <w:jc w:val="both"/>
        <w:rPr>
          <w:rFonts w:ascii="Arial" w:hAnsi="Arial"/>
          <w:w w:val="105"/>
        </w:rPr>
      </w:pPr>
      <w:r w:rsidRPr="00025E20">
        <w:rPr>
          <w:rFonts w:ascii="Arial" w:hAnsi="Arial"/>
          <w:w w:val="105"/>
        </w:rPr>
        <w:t>Identify and challenge bias and stereotyping within the curriculum and the school’s culture.</w:t>
      </w:r>
    </w:p>
    <w:p w14:paraId="2CB25F9C" w14:textId="7DBB28FA" w:rsidR="004D30F0" w:rsidRPr="00025E20" w:rsidRDefault="00563AD1" w:rsidP="00F50E3C">
      <w:pPr>
        <w:pStyle w:val="ListParagraph"/>
        <w:numPr>
          <w:ilvl w:val="0"/>
          <w:numId w:val="24"/>
        </w:numPr>
        <w:jc w:val="both"/>
        <w:rPr>
          <w:rFonts w:ascii="Arial" w:hAnsi="Arial"/>
          <w:w w:val="105"/>
        </w:rPr>
      </w:pPr>
      <w:r w:rsidRPr="00025E20">
        <w:rPr>
          <w:rFonts w:ascii="Arial" w:hAnsi="Arial"/>
          <w:w w:val="105"/>
        </w:rPr>
        <w:t>Promote equality and good relations, and not harass or discriminate in any way</w:t>
      </w:r>
    </w:p>
    <w:p w14:paraId="3C8B7AE2" w14:textId="77777777" w:rsidR="00025E20" w:rsidRPr="00025E20" w:rsidRDefault="00025E20" w:rsidP="00F50E3C">
      <w:pPr>
        <w:pStyle w:val="ListParagraph"/>
        <w:numPr>
          <w:ilvl w:val="0"/>
          <w:numId w:val="24"/>
        </w:numPr>
        <w:jc w:val="both"/>
        <w:rPr>
          <w:rFonts w:ascii="Arial" w:hAnsi="Arial"/>
          <w:w w:val="105"/>
        </w:rPr>
      </w:pPr>
      <w:r w:rsidRPr="00025E20">
        <w:rPr>
          <w:rFonts w:ascii="Arial" w:hAnsi="Arial"/>
          <w:w w:val="105"/>
        </w:rPr>
        <w:t>Monitor pupils’ progress and academic needs to ensure the appropriate support is in place.</w:t>
      </w:r>
    </w:p>
    <w:p w14:paraId="3312960A" w14:textId="123B7A9B" w:rsidR="00563AD1" w:rsidRPr="00025E20" w:rsidRDefault="00025E20" w:rsidP="00F50E3C">
      <w:pPr>
        <w:pStyle w:val="ListParagraph"/>
        <w:numPr>
          <w:ilvl w:val="0"/>
          <w:numId w:val="24"/>
        </w:numPr>
        <w:jc w:val="both"/>
        <w:rPr>
          <w:rFonts w:ascii="Arial" w:hAnsi="Arial"/>
          <w:w w:val="105"/>
        </w:rPr>
      </w:pPr>
      <w:r w:rsidRPr="00025E20">
        <w:rPr>
          <w:rFonts w:ascii="Arial" w:hAnsi="Arial"/>
          <w:w w:val="105"/>
        </w:rPr>
        <w:t xml:space="preserve">Keep </w:t>
      </w:r>
      <w:proofErr w:type="gramStart"/>
      <w:r w:rsidRPr="00025E20">
        <w:rPr>
          <w:rFonts w:ascii="Arial" w:hAnsi="Arial"/>
          <w:w w:val="105"/>
        </w:rPr>
        <w:t>up-to-date</w:t>
      </w:r>
      <w:proofErr w:type="gramEnd"/>
      <w:r w:rsidRPr="00025E20">
        <w:rPr>
          <w:rFonts w:ascii="Arial" w:hAnsi="Arial"/>
          <w:w w:val="105"/>
        </w:rPr>
        <w:t xml:space="preserve"> with equality legislation and its application by attending the appropriate training.</w:t>
      </w:r>
    </w:p>
    <w:p w14:paraId="0C4A1CFA" w14:textId="57AF0B4D" w:rsidR="00BC7B12" w:rsidRDefault="00BC7B12" w:rsidP="00AA5EA8">
      <w:pPr>
        <w:rPr>
          <w:rFonts w:ascii="Arial" w:hAnsi="Arial"/>
          <w:w w:val="105"/>
        </w:rPr>
      </w:pPr>
    </w:p>
    <w:p w14:paraId="561C39A6" w14:textId="77777777" w:rsidR="00BC7B12" w:rsidRPr="00955C25" w:rsidRDefault="00BC7B12" w:rsidP="007464ED">
      <w:pPr>
        <w:ind w:left="284"/>
        <w:jc w:val="both"/>
        <w:rPr>
          <w:rFonts w:ascii="Arial" w:hAnsi="Arial"/>
          <w:w w:val="105"/>
        </w:rPr>
      </w:pPr>
    </w:p>
    <w:p w14:paraId="2CB25FE0" w14:textId="77777777" w:rsidR="00FB2BAC" w:rsidRPr="00955C25" w:rsidRDefault="00FB2BAC" w:rsidP="007E75B5">
      <w:pPr>
        <w:shd w:val="clear" w:color="auto" w:fill="8DB3E2" w:themeFill="text2" w:themeFillTint="66"/>
        <w:rPr>
          <w:rFonts w:ascii="Arial" w:hAnsi="Arial"/>
          <w:b/>
          <w:w w:val="105"/>
        </w:rPr>
      </w:pPr>
      <w:r w:rsidRPr="00955C25">
        <w:rPr>
          <w:rFonts w:ascii="Arial" w:hAnsi="Arial"/>
          <w:b/>
          <w:w w:val="105"/>
        </w:rPr>
        <w:t>Role of Pupils</w:t>
      </w:r>
    </w:p>
    <w:p w14:paraId="2CB25FE1" w14:textId="77777777" w:rsidR="00FB2BAC" w:rsidRPr="00955C25" w:rsidRDefault="00FB2BAC" w:rsidP="008C1942">
      <w:pPr>
        <w:rPr>
          <w:rFonts w:ascii="Arial" w:hAnsi="Arial"/>
          <w:b/>
          <w:w w:val="105"/>
        </w:rPr>
      </w:pPr>
    </w:p>
    <w:p w14:paraId="2CB25FE2" w14:textId="77777777" w:rsidR="0043456B" w:rsidRPr="00955C25" w:rsidRDefault="0043456B" w:rsidP="0043456B">
      <w:pPr>
        <w:jc w:val="both"/>
        <w:rPr>
          <w:rFonts w:ascii="Arial" w:hAnsi="Arial"/>
          <w:w w:val="105"/>
        </w:rPr>
      </w:pPr>
      <w:r w:rsidRPr="00955C25">
        <w:rPr>
          <w:rFonts w:ascii="Arial" w:hAnsi="Arial"/>
          <w:w w:val="105"/>
        </w:rPr>
        <w:t>Pupils will:</w:t>
      </w:r>
    </w:p>
    <w:p w14:paraId="2CB25FE3" w14:textId="77777777" w:rsidR="0043456B" w:rsidRPr="00955C25" w:rsidRDefault="0043456B" w:rsidP="0043456B">
      <w:pPr>
        <w:jc w:val="both"/>
        <w:rPr>
          <w:rFonts w:ascii="Arial" w:hAnsi="Arial"/>
          <w:w w:val="105"/>
        </w:rPr>
      </w:pPr>
    </w:p>
    <w:p w14:paraId="7E9F83B0" w14:textId="77777777" w:rsidR="00705C61" w:rsidRPr="00705C61" w:rsidRDefault="00705C61" w:rsidP="00F50E3C">
      <w:pPr>
        <w:pStyle w:val="ListParagraph"/>
        <w:numPr>
          <w:ilvl w:val="0"/>
          <w:numId w:val="25"/>
        </w:numPr>
        <w:jc w:val="both"/>
        <w:rPr>
          <w:rFonts w:ascii="Arial" w:hAnsi="Arial"/>
          <w:w w:val="105"/>
        </w:rPr>
      </w:pPr>
      <w:r w:rsidRPr="00705C61">
        <w:rPr>
          <w:rFonts w:ascii="Arial" w:hAnsi="Arial"/>
          <w:w w:val="105"/>
        </w:rPr>
        <w:t>Not discriminate or harass any other pupil or staff member.</w:t>
      </w:r>
    </w:p>
    <w:p w14:paraId="488BFF3B" w14:textId="77777777" w:rsidR="00705C61" w:rsidRPr="00705C61" w:rsidRDefault="00705C61" w:rsidP="00F50E3C">
      <w:pPr>
        <w:pStyle w:val="ListParagraph"/>
        <w:numPr>
          <w:ilvl w:val="0"/>
          <w:numId w:val="25"/>
        </w:numPr>
        <w:jc w:val="both"/>
        <w:rPr>
          <w:rFonts w:ascii="Arial" w:hAnsi="Arial"/>
          <w:w w:val="105"/>
        </w:rPr>
      </w:pPr>
      <w:r w:rsidRPr="00705C61">
        <w:rPr>
          <w:rFonts w:ascii="Arial" w:hAnsi="Arial"/>
          <w:w w:val="105"/>
        </w:rPr>
        <w:t>Actively encourage equality and diversity in the school by contributing their cultural experiences and values.</w:t>
      </w:r>
    </w:p>
    <w:p w14:paraId="3DCB63DC" w14:textId="77777777" w:rsidR="00705C61" w:rsidRPr="00705C61" w:rsidRDefault="00705C61" w:rsidP="00F50E3C">
      <w:pPr>
        <w:pStyle w:val="ListParagraph"/>
        <w:numPr>
          <w:ilvl w:val="0"/>
          <w:numId w:val="25"/>
        </w:numPr>
        <w:jc w:val="both"/>
        <w:rPr>
          <w:rFonts w:ascii="Arial" w:hAnsi="Arial"/>
          <w:w w:val="105"/>
        </w:rPr>
      </w:pPr>
      <w:r w:rsidRPr="00705C61">
        <w:rPr>
          <w:rFonts w:ascii="Arial" w:hAnsi="Arial"/>
          <w:w w:val="105"/>
        </w:rPr>
        <w:t>Report any incidences of bullying or harassment, whether to themselves or to others, to their class teacher or to another member of staff.</w:t>
      </w:r>
    </w:p>
    <w:p w14:paraId="3EC2B834" w14:textId="77777777" w:rsidR="00705C61" w:rsidRPr="00705C61" w:rsidRDefault="00705C61" w:rsidP="00F50E3C">
      <w:pPr>
        <w:pStyle w:val="ListParagraph"/>
        <w:numPr>
          <w:ilvl w:val="0"/>
          <w:numId w:val="25"/>
        </w:numPr>
        <w:jc w:val="both"/>
        <w:rPr>
          <w:rFonts w:ascii="Arial" w:hAnsi="Arial"/>
          <w:w w:val="105"/>
        </w:rPr>
      </w:pPr>
      <w:r w:rsidRPr="00705C61">
        <w:rPr>
          <w:rFonts w:ascii="Arial" w:hAnsi="Arial"/>
          <w:w w:val="105"/>
        </w:rPr>
        <w:t xml:space="preserve">Abide by all the school’s equality and diversity policies, </w:t>
      </w:r>
      <w:proofErr w:type="gramStart"/>
      <w:r w:rsidRPr="00705C61">
        <w:rPr>
          <w:rFonts w:ascii="Arial" w:hAnsi="Arial"/>
          <w:w w:val="105"/>
        </w:rPr>
        <w:t>procedures</w:t>
      </w:r>
      <w:proofErr w:type="gramEnd"/>
      <w:r w:rsidRPr="00705C61">
        <w:rPr>
          <w:rFonts w:ascii="Arial" w:hAnsi="Arial"/>
          <w:w w:val="105"/>
        </w:rPr>
        <w:t xml:space="preserve"> and codes.</w:t>
      </w:r>
    </w:p>
    <w:p w14:paraId="2CB25FEF" w14:textId="77777777" w:rsidR="00303926" w:rsidRPr="00955C25" w:rsidRDefault="00303926" w:rsidP="00260F94">
      <w:pPr>
        <w:jc w:val="both"/>
        <w:rPr>
          <w:rFonts w:ascii="Arial" w:hAnsi="Arial"/>
          <w:b/>
          <w:w w:val="105"/>
        </w:rPr>
      </w:pPr>
    </w:p>
    <w:p w14:paraId="2CB25FF0" w14:textId="77777777" w:rsidR="00605C09" w:rsidRPr="00955C25" w:rsidRDefault="00605C09" w:rsidP="007E75B5">
      <w:pPr>
        <w:shd w:val="clear" w:color="auto" w:fill="8DB3E2" w:themeFill="text2" w:themeFillTint="66"/>
        <w:rPr>
          <w:rFonts w:ascii="Arial" w:hAnsi="Arial"/>
          <w:b/>
          <w:w w:val="105"/>
        </w:rPr>
      </w:pPr>
      <w:r w:rsidRPr="00955C25">
        <w:rPr>
          <w:rFonts w:ascii="Arial" w:hAnsi="Arial"/>
          <w:b/>
          <w:w w:val="105"/>
        </w:rPr>
        <w:t>Role of Parents</w:t>
      </w:r>
      <w:r w:rsidR="00E41D9B" w:rsidRPr="00955C25">
        <w:rPr>
          <w:rFonts w:ascii="Arial" w:hAnsi="Arial"/>
          <w:b/>
          <w:w w:val="105"/>
        </w:rPr>
        <w:t>/Carers</w:t>
      </w:r>
    </w:p>
    <w:p w14:paraId="2CB25FF1" w14:textId="77777777" w:rsidR="00605C09" w:rsidRPr="00955C25" w:rsidRDefault="00605C09" w:rsidP="008C1942">
      <w:pPr>
        <w:rPr>
          <w:rFonts w:ascii="Arial" w:hAnsi="Arial"/>
          <w:b/>
          <w:w w:val="105"/>
        </w:rPr>
      </w:pPr>
    </w:p>
    <w:p w14:paraId="2CB25FF2" w14:textId="77777777" w:rsidR="00067797" w:rsidRPr="00955C25" w:rsidRDefault="006352A6" w:rsidP="00A2449C">
      <w:pPr>
        <w:jc w:val="both"/>
        <w:rPr>
          <w:rFonts w:ascii="Arial" w:hAnsi="Arial"/>
          <w:w w:val="105"/>
        </w:rPr>
      </w:pPr>
      <w:r w:rsidRPr="00955C25">
        <w:rPr>
          <w:rFonts w:ascii="Arial" w:hAnsi="Arial"/>
          <w:w w:val="105"/>
        </w:rPr>
        <w:t>Parents</w:t>
      </w:r>
      <w:r w:rsidR="00E41D9B" w:rsidRPr="00955C25">
        <w:rPr>
          <w:rFonts w:ascii="Arial" w:hAnsi="Arial"/>
          <w:w w:val="105"/>
        </w:rPr>
        <w:t>/carers</w:t>
      </w:r>
      <w:r w:rsidRPr="00955C25">
        <w:rPr>
          <w:rFonts w:ascii="Arial" w:hAnsi="Arial"/>
          <w:w w:val="105"/>
        </w:rPr>
        <w:t xml:space="preserve"> will</w:t>
      </w:r>
      <w:r w:rsidR="00067797" w:rsidRPr="00955C25">
        <w:rPr>
          <w:rFonts w:ascii="Arial" w:hAnsi="Arial"/>
          <w:w w:val="105"/>
        </w:rPr>
        <w:t>:</w:t>
      </w:r>
    </w:p>
    <w:p w14:paraId="2CB25FF3" w14:textId="77777777" w:rsidR="00067797" w:rsidRPr="00955C25" w:rsidRDefault="00067797" w:rsidP="00A2449C">
      <w:pPr>
        <w:jc w:val="both"/>
        <w:rPr>
          <w:rFonts w:ascii="Arial" w:hAnsi="Arial"/>
          <w:w w:val="105"/>
        </w:rPr>
      </w:pPr>
    </w:p>
    <w:p w14:paraId="2CB25FF4" w14:textId="77777777" w:rsidR="00A2449C" w:rsidRPr="00955C25" w:rsidRDefault="00A2449C" w:rsidP="00F50E3C">
      <w:pPr>
        <w:numPr>
          <w:ilvl w:val="0"/>
          <w:numId w:val="5"/>
        </w:numPr>
        <w:ind w:left="284" w:hanging="284"/>
        <w:jc w:val="both"/>
        <w:rPr>
          <w:rFonts w:ascii="Arial" w:hAnsi="Arial"/>
          <w:w w:val="105"/>
        </w:rPr>
      </w:pPr>
      <w:r w:rsidRPr="00955C25">
        <w:rPr>
          <w:rFonts w:ascii="Arial" w:hAnsi="Arial"/>
          <w:w w:val="105"/>
        </w:rPr>
        <w:t>be aware of and comply with this policy</w:t>
      </w:r>
      <w:r w:rsidR="00067797" w:rsidRPr="00955C25">
        <w:rPr>
          <w:rFonts w:ascii="Arial" w:hAnsi="Arial"/>
          <w:w w:val="105"/>
        </w:rPr>
        <w:t>;</w:t>
      </w:r>
    </w:p>
    <w:p w14:paraId="2CB25FF5" w14:textId="77777777" w:rsidR="000C2B21" w:rsidRPr="00955C25" w:rsidRDefault="000C2B21" w:rsidP="00F50E3C">
      <w:pPr>
        <w:numPr>
          <w:ilvl w:val="0"/>
          <w:numId w:val="5"/>
        </w:numPr>
        <w:ind w:left="284" w:hanging="284"/>
        <w:jc w:val="both"/>
        <w:rPr>
          <w:rFonts w:ascii="Arial" w:hAnsi="Arial"/>
          <w:w w:val="105"/>
        </w:rPr>
      </w:pPr>
      <w:r w:rsidRPr="00955C25">
        <w:rPr>
          <w:rFonts w:ascii="Arial" w:hAnsi="Arial"/>
          <w:w w:val="105"/>
        </w:rPr>
        <w:t>be encouraged to take an active role in the life of the school by attending:</w:t>
      </w:r>
    </w:p>
    <w:p w14:paraId="2CB25FF6" w14:textId="77777777" w:rsidR="000C2B21" w:rsidRPr="00955C25" w:rsidRDefault="000C2B21" w:rsidP="000C2B21">
      <w:pPr>
        <w:jc w:val="both"/>
        <w:rPr>
          <w:rFonts w:ascii="Arial" w:hAnsi="Arial"/>
          <w:w w:val="105"/>
        </w:rPr>
      </w:pPr>
    </w:p>
    <w:p w14:paraId="2CB25FF7" w14:textId="0DA878A2" w:rsidR="000C2B21" w:rsidRPr="00955C25" w:rsidRDefault="000C2B21" w:rsidP="00F50E3C">
      <w:pPr>
        <w:numPr>
          <w:ilvl w:val="0"/>
          <w:numId w:val="13"/>
        </w:numPr>
        <w:jc w:val="both"/>
        <w:rPr>
          <w:rFonts w:ascii="Arial" w:hAnsi="Arial"/>
          <w:w w:val="105"/>
        </w:rPr>
      </w:pPr>
      <w:r w:rsidRPr="00955C25">
        <w:rPr>
          <w:rFonts w:ascii="Arial" w:hAnsi="Arial"/>
          <w:w w:val="105"/>
        </w:rPr>
        <w:t>parents and open evenings</w:t>
      </w:r>
      <w:r w:rsidR="00B5758A">
        <w:rPr>
          <w:rFonts w:ascii="Arial" w:hAnsi="Arial"/>
          <w:w w:val="105"/>
        </w:rPr>
        <w:t>;</w:t>
      </w:r>
    </w:p>
    <w:p w14:paraId="2CB25FF8" w14:textId="13288EBC" w:rsidR="000C2B21" w:rsidRPr="00955C25" w:rsidRDefault="000C2B21" w:rsidP="00F50E3C">
      <w:pPr>
        <w:numPr>
          <w:ilvl w:val="0"/>
          <w:numId w:val="13"/>
        </w:numPr>
        <w:jc w:val="both"/>
        <w:rPr>
          <w:rFonts w:ascii="Arial" w:hAnsi="Arial"/>
          <w:w w:val="105"/>
        </w:rPr>
      </w:pPr>
      <w:r w:rsidRPr="00955C25">
        <w:rPr>
          <w:rFonts w:ascii="Arial" w:hAnsi="Arial"/>
          <w:w w:val="105"/>
        </w:rPr>
        <w:t>parent-teacher consultations</w:t>
      </w:r>
      <w:r w:rsidR="00B5758A">
        <w:rPr>
          <w:rFonts w:ascii="Arial" w:hAnsi="Arial"/>
          <w:w w:val="105"/>
        </w:rPr>
        <w:t>;</w:t>
      </w:r>
    </w:p>
    <w:p w14:paraId="2CB25FF9" w14:textId="15F87866" w:rsidR="000C2B21" w:rsidRPr="00955C25" w:rsidRDefault="000C2B21" w:rsidP="00F50E3C">
      <w:pPr>
        <w:numPr>
          <w:ilvl w:val="0"/>
          <w:numId w:val="13"/>
        </w:numPr>
        <w:jc w:val="both"/>
        <w:rPr>
          <w:rFonts w:ascii="Arial" w:hAnsi="Arial"/>
          <w:w w:val="105"/>
        </w:rPr>
      </w:pPr>
      <w:r w:rsidRPr="00955C25">
        <w:rPr>
          <w:rFonts w:ascii="Arial" w:hAnsi="Arial"/>
          <w:w w:val="105"/>
        </w:rPr>
        <w:t>class assemblies</w:t>
      </w:r>
      <w:r w:rsidR="00B5758A">
        <w:rPr>
          <w:rFonts w:ascii="Arial" w:hAnsi="Arial"/>
          <w:w w:val="105"/>
        </w:rPr>
        <w:t>;</w:t>
      </w:r>
    </w:p>
    <w:p w14:paraId="2CB25FFA" w14:textId="782F9A12" w:rsidR="000C2B21" w:rsidRPr="00955C25" w:rsidRDefault="000C2B21" w:rsidP="00F50E3C">
      <w:pPr>
        <w:numPr>
          <w:ilvl w:val="0"/>
          <w:numId w:val="13"/>
        </w:numPr>
        <w:jc w:val="both"/>
        <w:rPr>
          <w:rFonts w:ascii="Arial" w:hAnsi="Arial"/>
          <w:w w:val="105"/>
        </w:rPr>
      </w:pPr>
      <w:r w:rsidRPr="00955C25">
        <w:rPr>
          <w:rFonts w:ascii="Arial" w:hAnsi="Arial"/>
          <w:w w:val="105"/>
        </w:rPr>
        <w:t>school concerts</w:t>
      </w:r>
      <w:r w:rsidR="00B5758A">
        <w:rPr>
          <w:rFonts w:ascii="Arial" w:hAnsi="Arial"/>
          <w:w w:val="105"/>
        </w:rPr>
        <w:t>;</w:t>
      </w:r>
    </w:p>
    <w:p w14:paraId="2CB25FFB" w14:textId="5536AD82" w:rsidR="000C2B21" w:rsidRPr="00955C25" w:rsidRDefault="000C2B21" w:rsidP="00F50E3C">
      <w:pPr>
        <w:numPr>
          <w:ilvl w:val="0"/>
          <w:numId w:val="13"/>
        </w:numPr>
        <w:jc w:val="both"/>
        <w:rPr>
          <w:rFonts w:ascii="Arial" w:hAnsi="Arial"/>
          <w:w w:val="105"/>
        </w:rPr>
      </w:pPr>
      <w:r w:rsidRPr="00955C25">
        <w:rPr>
          <w:rFonts w:ascii="Arial" w:hAnsi="Arial"/>
          <w:w w:val="105"/>
        </w:rPr>
        <w:t>fundraising and social events</w:t>
      </w:r>
      <w:r w:rsidR="00B5758A">
        <w:rPr>
          <w:rFonts w:ascii="Arial" w:hAnsi="Arial"/>
          <w:w w:val="105"/>
        </w:rPr>
        <w:t>.</w:t>
      </w:r>
    </w:p>
    <w:p w14:paraId="2CB25FFC" w14:textId="77777777" w:rsidR="000C2B21" w:rsidRPr="00955C25" w:rsidRDefault="000C2B21" w:rsidP="000C2B21">
      <w:pPr>
        <w:jc w:val="both"/>
        <w:rPr>
          <w:rFonts w:ascii="Arial" w:hAnsi="Arial"/>
          <w:w w:val="105"/>
        </w:rPr>
      </w:pPr>
    </w:p>
    <w:p w14:paraId="2CB25FFD" w14:textId="77777777" w:rsidR="000C2B21" w:rsidRPr="00955C25" w:rsidRDefault="000C2B21" w:rsidP="00F50E3C">
      <w:pPr>
        <w:numPr>
          <w:ilvl w:val="0"/>
          <w:numId w:val="6"/>
        </w:numPr>
        <w:ind w:left="284" w:hanging="284"/>
        <w:jc w:val="both"/>
        <w:rPr>
          <w:rFonts w:ascii="Arial" w:hAnsi="Arial"/>
          <w:w w:val="105"/>
        </w:rPr>
      </w:pPr>
      <w:r w:rsidRPr="00955C25">
        <w:rPr>
          <w:rFonts w:ascii="Arial" w:hAnsi="Arial"/>
          <w:w w:val="105"/>
        </w:rPr>
        <w:t>be encouraged to work in school as volunteers;</w:t>
      </w:r>
    </w:p>
    <w:p w14:paraId="2CB25FFF" w14:textId="77777777" w:rsidR="00FF4711" w:rsidRPr="00955C25" w:rsidRDefault="00067797" w:rsidP="00F50E3C">
      <w:pPr>
        <w:numPr>
          <w:ilvl w:val="0"/>
          <w:numId w:val="5"/>
        </w:numPr>
        <w:ind w:left="284" w:hanging="284"/>
        <w:jc w:val="both"/>
        <w:rPr>
          <w:rFonts w:ascii="Arial" w:hAnsi="Arial"/>
          <w:w w:val="105"/>
        </w:rPr>
      </w:pPr>
      <w:r w:rsidRPr="00955C25">
        <w:rPr>
          <w:rFonts w:ascii="Arial" w:hAnsi="Arial"/>
          <w:w w:val="105"/>
        </w:rPr>
        <w:t>be asked to take part periodic surveys conducted by the school</w:t>
      </w:r>
      <w:r w:rsidR="00ED439F" w:rsidRPr="00955C25">
        <w:rPr>
          <w:rFonts w:ascii="Arial" w:hAnsi="Arial"/>
          <w:w w:val="105"/>
        </w:rPr>
        <w:t>;</w:t>
      </w:r>
    </w:p>
    <w:p w14:paraId="2CB26000"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ensure regular and punctual attendance</w:t>
      </w:r>
      <w:r w:rsidR="00ED439F" w:rsidRPr="00955C25">
        <w:rPr>
          <w:rFonts w:ascii="Arial" w:hAnsi="Arial"/>
          <w:w w:val="105"/>
        </w:rPr>
        <w:t>;</w:t>
      </w:r>
    </w:p>
    <w:p w14:paraId="2CB26001"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notify school on the first day of pupil absence</w:t>
      </w:r>
      <w:r w:rsidR="00ED439F" w:rsidRPr="00955C25">
        <w:rPr>
          <w:rFonts w:ascii="Arial" w:hAnsi="Arial"/>
          <w:w w:val="105"/>
        </w:rPr>
        <w:t>;</w:t>
      </w:r>
    </w:p>
    <w:p w14:paraId="2CB26002"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encourage effort and achievement</w:t>
      </w:r>
      <w:r w:rsidR="00ED439F" w:rsidRPr="00955C25">
        <w:rPr>
          <w:rFonts w:ascii="Arial" w:hAnsi="Arial"/>
          <w:w w:val="105"/>
        </w:rPr>
        <w:t>;</w:t>
      </w:r>
    </w:p>
    <w:p w14:paraId="2CB26003"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encourage completion of homework and return it to school</w:t>
      </w:r>
      <w:r w:rsidR="00ED439F" w:rsidRPr="00955C25">
        <w:rPr>
          <w:rFonts w:ascii="Arial" w:hAnsi="Arial"/>
          <w:w w:val="105"/>
        </w:rPr>
        <w:t>;</w:t>
      </w:r>
    </w:p>
    <w:p w14:paraId="2CB26004"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provide the right conditions for homework to take place</w:t>
      </w:r>
      <w:r w:rsidR="00ED439F" w:rsidRPr="00955C25">
        <w:rPr>
          <w:rFonts w:ascii="Arial" w:hAnsi="Arial"/>
          <w:w w:val="105"/>
        </w:rPr>
        <w:t>;</w:t>
      </w:r>
    </w:p>
    <w:p w14:paraId="2CB26005" w14:textId="77777777" w:rsidR="005E420D" w:rsidRPr="00955C25" w:rsidRDefault="005E420D" w:rsidP="00F50E3C">
      <w:pPr>
        <w:numPr>
          <w:ilvl w:val="0"/>
          <w:numId w:val="7"/>
        </w:numPr>
        <w:tabs>
          <w:tab w:val="left" w:pos="284"/>
        </w:tabs>
        <w:ind w:hanging="720"/>
        <w:jc w:val="both"/>
        <w:rPr>
          <w:rFonts w:ascii="Arial" w:hAnsi="Arial"/>
          <w:w w:val="105"/>
        </w:rPr>
      </w:pPr>
      <w:r w:rsidRPr="00955C25">
        <w:rPr>
          <w:rFonts w:ascii="Arial" w:hAnsi="Arial"/>
          <w:w w:val="105"/>
        </w:rPr>
        <w:t>expect their child to hand in homework on time;</w:t>
      </w:r>
    </w:p>
    <w:p w14:paraId="2CB26006" w14:textId="77777777" w:rsidR="005E420D" w:rsidRPr="00955C25" w:rsidRDefault="005E420D" w:rsidP="00F50E3C">
      <w:pPr>
        <w:numPr>
          <w:ilvl w:val="0"/>
          <w:numId w:val="7"/>
        </w:numPr>
        <w:tabs>
          <w:tab w:val="left" w:pos="284"/>
        </w:tabs>
        <w:ind w:hanging="720"/>
        <w:jc w:val="both"/>
        <w:rPr>
          <w:rFonts w:ascii="Arial" w:hAnsi="Arial"/>
          <w:w w:val="105"/>
        </w:rPr>
      </w:pPr>
      <w:r w:rsidRPr="00955C25">
        <w:rPr>
          <w:rFonts w:ascii="Arial" w:hAnsi="Arial"/>
          <w:w w:val="105"/>
        </w:rPr>
        <w:t>join the school in celebrating success of their child's learning;</w:t>
      </w:r>
    </w:p>
    <w:p w14:paraId="2CB26007" w14:textId="77777777" w:rsidR="000C2B21" w:rsidRPr="00955C25" w:rsidRDefault="000C2B21" w:rsidP="00F50E3C">
      <w:pPr>
        <w:numPr>
          <w:ilvl w:val="0"/>
          <w:numId w:val="7"/>
        </w:numPr>
        <w:tabs>
          <w:tab w:val="left" w:pos="284"/>
        </w:tabs>
        <w:ind w:left="284" w:hanging="284"/>
        <w:jc w:val="both"/>
        <w:rPr>
          <w:rFonts w:ascii="Arial" w:hAnsi="Arial"/>
          <w:w w:val="105"/>
        </w:rPr>
      </w:pPr>
      <w:r w:rsidRPr="00955C25">
        <w:rPr>
          <w:rFonts w:ascii="Arial" w:hAnsi="Arial"/>
          <w:w w:val="105"/>
        </w:rPr>
        <w:t>support the school Code of Conduct and guidance necessary to ensure smooth running of the school</w:t>
      </w:r>
      <w:r w:rsidR="00ED439F" w:rsidRPr="00955C25">
        <w:rPr>
          <w:rFonts w:ascii="Arial" w:hAnsi="Arial"/>
          <w:w w:val="105"/>
        </w:rPr>
        <w:t>;</w:t>
      </w:r>
    </w:p>
    <w:p w14:paraId="2CB26008" w14:textId="77777777" w:rsidR="000C2B21" w:rsidRPr="00955C25" w:rsidRDefault="000C2B21" w:rsidP="00F50E3C">
      <w:pPr>
        <w:numPr>
          <w:ilvl w:val="0"/>
          <w:numId w:val="7"/>
        </w:numPr>
        <w:tabs>
          <w:tab w:val="left" w:pos="284"/>
        </w:tabs>
        <w:ind w:hanging="720"/>
        <w:jc w:val="both"/>
        <w:rPr>
          <w:rFonts w:ascii="Arial" w:hAnsi="Arial"/>
          <w:w w:val="105"/>
        </w:rPr>
      </w:pPr>
      <w:r w:rsidRPr="00955C25">
        <w:rPr>
          <w:rFonts w:ascii="Arial" w:hAnsi="Arial"/>
          <w:w w:val="105"/>
        </w:rPr>
        <w:t>ensure correct school uniform is worn</w:t>
      </w:r>
      <w:r w:rsidR="001703D7" w:rsidRPr="00955C25">
        <w:rPr>
          <w:rFonts w:ascii="Arial" w:hAnsi="Arial"/>
          <w:w w:val="105"/>
        </w:rPr>
        <w:t>.</w:t>
      </w:r>
    </w:p>
    <w:p w14:paraId="2CB2600A" w14:textId="77777777" w:rsidR="003F1EE6" w:rsidRDefault="003F1EE6" w:rsidP="00A2449C">
      <w:pPr>
        <w:jc w:val="both"/>
        <w:rPr>
          <w:rFonts w:ascii="Arial" w:hAnsi="Arial"/>
          <w:b/>
          <w:w w:val="105"/>
        </w:rPr>
      </w:pPr>
    </w:p>
    <w:p w14:paraId="4C81AAFD" w14:textId="77777777" w:rsidR="007E75B5" w:rsidRDefault="007E75B5" w:rsidP="00A2449C">
      <w:pPr>
        <w:jc w:val="both"/>
        <w:rPr>
          <w:rFonts w:ascii="Arial" w:hAnsi="Arial"/>
          <w:b/>
          <w:w w:val="105"/>
        </w:rPr>
      </w:pPr>
    </w:p>
    <w:p w14:paraId="26C33519" w14:textId="77777777" w:rsidR="007E75B5" w:rsidRPr="00955C25" w:rsidRDefault="007E75B5" w:rsidP="00A2449C">
      <w:pPr>
        <w:jc w:val="both"/>
        <w:rPr>
          <w:rFonts w:ascii="Arial" w:hAnsi="Arial"/>
          <w:b/>
          <w:w w:val="105"/>
        </w:rPr>
      </w:pPr>
    </w:p>
    <w:p w14:paraId="2CB2600B" w14:textId="77777777" w:rsidR="00980C71" w:rsidRPr="00955C25" w:rsidRDefault="00980C71" w:rsidP="007E75B5">
      <w:pPr>
        <w:shd w:val="clear" w:color="auto" w:fill="8DB3E2" w:themeFill="text2" w:themeFillTint="66"/>
        <w:rPr>
          <w:rFonts w:ascii="Arial" w:hAnsi="Arial"/>
          <w:b/>
          <w:w w:val="105"/>
        </w:rPr>
      </w:pPr>
      <w:r w:rsidRPr="00955C25">
        <w:rPr>
          <w:rFonts w:ascii="Arial" w:hAnsi="Arial"/>
          <w:b/>
          <w:w w:val="105"/>
        </w:rPr>
        <w:t>Raising Awareness of this Policy</w:t>
      </w:r>
    </w:p>
    <w:p w14:paraId="2CB2600C" w14:textId="77777777" w:rsidR="00980C71" w:rsidRPr="00955C25" w:rsidRDefault="00980C71" w:rsidP="00605C09">
      <w:pPr>
        <w:rPr>
          <w:rFonts w:ascii="Arial" w:hAnsi="Arial"/>
          <w:b/>
          <w:w w:val="105"/>
        </w:rPr>
      </w:pPr>
    </w:p>
    <w:p w14:paraId="2CB2600D" w14:textId="77777777" w:rsidR="003F1EE6" w:rsidRPr="00FF4872" w:rsidRDefault="003F1EE6" w:rsidP="003F1EE6">
      <w:pPr>
        <w:rPr>
          <w:rFonts w:ascii="Arial" w:hAnsi="Arial"/>
          <w:w w:val="105"/>
        </w:rPr>
      </w:pPr>
      <w:r w:rsidRPr="00FF4872">
        <w:rPr>
          <w:rFonts w:ascii="Arial" w:hAnsi="Arial"/>
          <w:w w:val="105"/>
        </w:rPr>
        <w:t>We will raise awareness of this policy via:</w:t>
      </w:r>
    </w:p>
    <w:p w14:paraId="2CB2600E" w14:textId="77777777" w:rsidR="003F1EE6" w:rsidRPr="00FF4872" w:rsidRDefault="003F1EE6" w:rsidP="003F1EE6">
      <w:pPr>
        <w:rPr>
          <w:rFonts w:ascii="Arial" w:hAnsi="Arial"/>
          <w:b/>
          <w:w w:val="105"/>
        </w:rPr>
      </w:pPr>
    </w:p>
    <w:tbl>
      <w:tblPr>
        <w:tblW w:w="0" w:type="auto"/>
        <w:tblInd w:w="108" w:type="dxa"/>
        <w:tblLook w:val="04A0" w:firstRow="1" w:lastRow="0" w:firstColumn="1" w:lastColumn="0" w:noHBand="0" w:noVBand="1"/>
      </w:tblPr>
      <w:tblGrid>
        <w:gridCol w:w="5041"/>
        <w:gridCol w:w="5049"/>
      </w:tblGrid>
      <w:tr w:rsidR="003F1EE6" w:rsidRPr="00FF4872" w14:paraId="2CB26022" w14:textId="77777777" w:rsidTr="00565A84">
        <w:tc>
          <w:tcPr>
            <w:tcW w:w="5099" w:type="dxa"/>
          </w:tcPr>
          <w:p w14:paraId="2CB2600F" w14:textId="0EF84112" w:rsidR="003F1EE6" w:rsidRPr="00FF4872" w:rsidRDefault="003F1EE6" w:rsidP="00F50E3C">
            <w:pPr>
              <w:numPr>
                <w:ilvl w:val="0"/>
                <w:numId w:val="1"/>
              </w:numPr>
              <w:ind w:left="284" w:hanging="284"/>
              <w:rPr>
                <w:rFonts w:ascii="Arial" w:hAnsi="Arial"/>
                <w:w w:val="105"/>
              </w:rPr>
            </w:pPr>
            <w:r w:rsidRPr="00FF4872">
              <w:rPr>
                <w:rFonts w:ascii="Arial" w:hAnsi="Arial"/>
                <w:w w:val="105"/>
              </w:rPr>
              <w:t xml:space="preserve">School </w:t>
            </w:r>
            <w:r w:rsidR="006C7C7A">
              <w:rPr>
                <w:rFonts w:ascii="Arial" w:hAnsi="Arial"/>
                <w:w w:val="105"/>
              </w:rPr>
              <w:t>p</w:t>
            </w:r>
            <w:r w:rsidRPr="00FF4872">
              <w:rPr>
                <w:rFonts w:ascii="Arial" w:hAnsi="Arial"/>
                <w:w w:val="105"/>
              </w:rPr>
              <w:t>rospectus;</w:t>
            </w:r>
          </w:p>
          <w:p w14:paraId="2CB26010" w14:textId="77777777" w:rsidR="003F1EE6" w:rsidRPr="00FF4872" w:rsidRDefault="003F1EE6" w:rsidP="00F50E3C">
            <w:pPr>
              <w:numPr>
                <w:ilvl w:val="0"/>
                <w:numId w:val="1"/>
              </w:numPr>
              <w:ind w:left="284" w:hanging="284"/>
              <w:rPr>
                <w:rFonts w:ascii="Arial" w:hAnsi="Arial"/>
                <w:w w:val="105"/>
              </w:rPr>
            </w:pPr>
            <w:r w:rsidRPr="00FF4872">
              <w:rPr>
                <w:rFonts w:ascii="Arial" w:hAnsi="Arial"/>
                <w:w w:val="105"/>
              </w:rPr>
              <w:t>School website;</w:t>
            </w:r>
          </w:p>
          <w:p w14:paraId="2CB26011" w14:textId="06FA2DB9" w:rsidR="003F1EE6" w:rsidRPr="00FF4872" w:rsidRDefault="003F1EE6" w:rsidP="00F50E3C">
            <w:pPr>
              <w:numPr>
                <w:ilvl w:val="0"/>
                <w:numId w:val="1"/>
              </w:numPr>
              <w:ind w:left="284" w:hanging="284"/>
              <w:rPr>
                <w:rFonts w:ascii="Arial" w:hAnsi="Arial"/>
                <w:w w:val="105"/>
              </w:rPr>
            </w:pPr>
            <w:r w:rsidRPr="00FF4872">
              <w:rPr>
                <w:rFonts w:ascii="Arial" w:hAnsi="Arial"/>
                <w:w w:val="105"/>
              </w:rPr>
              <w:t xml:space="preserve">Staff </w:t>
            </w:r>
            <w:r w:rsidR="006C7C7A">
              <w:rPr>
                <w:rFonts w:ascii="Arial" w:hAnsi="Arial"/>
                <w:w w:val="105"/>
              </w:rPr>
              <w:t>h</w:t>
            </w:r>
            <w:r w:rsidRPr="00FF4872">
              <w:rPr>
                <w:rFonts w:ascii="Arial" w:hAnsi="Arial"/>
                <w:w w:val="105"/>
              </w:rPr>
              <w:t>andbook;</w:t>
            </w:r>
          </w:p>
          <w:p w14:paraId="2CB26012" w14:textId="77777777" w:rsidR="003F1EE6" w:rsidRPr="00FF4872" w:rsidRDefault="003F1EE6" w:rsidP="00F50E3C">
            <w:pPr>
              <w:numPr>
                <w:ilvl w:val="0"/>
                <w:numId w:val="1"/>
              </w:numPr>
              <w:ind w:left="284" w:hanging="284"/>
              <w:rPr>
                <w:rFonts w:ascii="Arial" w:hAnsi="Arial"/>
                <w:w w:val="105"/>
              </w:rPr>
            </w:pPr>
            <w:r w:rsidRPr="00FF4872">
              <w:rPr>
                <w:rFonts w:ascii="Arial" w:hAnsi="Arial"/>
                <w:w w:val="105"/>
              </w:rPr>
              <w:t xml:space="preserve">Meetings with parents such as introductory, transition, parent-teacher </w:t>
            </w:r>
            <w:proofErr w:type="gramStart"/>
            <w:r w:rsidRPr="00FF4872">
              <w:rPr>
                <w:rFonts w:ascii="Arial" w:hAnsi="Arial"/>
                <w:w w:val="105"/>
              </w:rPr>
              <w:t>consultations</w:t>
            </w:r>
            <w:proofErr w:type="gramEnd"/>
            <w:r w:rsidRPr="00FF4872">
              <w:rPr>
                <w:rFonts w:ascii="Arial" w:hAnsi="Arial"/>
                <w:w w:val="105"/>
              </w:rPr>
              <w:t xml:space="preserve"> and periodic curriculum workshops;</w:t>
            </w:r>
          </w:p>
          <w:p w14:paraId="2CB26013" w14:textId="77777777" w:rsidR="003F1EE6" w:rsidRPr="00FF4872" w:rsidRDefault="003F1EE6" w:rsidP="00F50E3C">
            <w:pPr>
              <w:numPr>
                <w:ilvl w:val="0"/>
                <w:numId w:val="4"/>
              </w:numPr>
              <w:ind w:left="284" w:hanging="284"/>
              <w:rPr>
                <w:rFonts w:ascii="Arial" w:hAnsi="Arial"/>
                <w:w w:val="105"/>
              </w:rPr>
            </w:pPr>
            <w:r w:rsidRPr="00FF4872">
              <w:rPr>
                <w:rFonts w:ascii="Arial" w:hAnsi="Arial"/>
                <w:w w:val="105"/>
              </w:rPr>
              <w:t>School events;</w:t>
            </w:r>
          </w:p>
          <w:p w14:paraId="02EF875E" w14:textId="77777777" w:rsidR="004D0D20" w:rsidRDefault="003F1EE6" w:rsidP="00F50E3C">
            <w:pPr>
              <w:numPr>
                <w:ilvl w:val="0"/>
                <w:numId w:val="2"/>
              </w:numPr>
              <w:ind w:left="284" w:hanging="284"/>
              <w:rPr>
                <w:rFonts w:ascii="Arial" w:hAnsi="Arial"/>
                <w:w w:val="105"/>
              </w:rPr>
            </w:pPr>
            <w:r w:rsidRPr="00FF4872">
              <w:rPr>
                <w:rFonts w:ascii="Arial" w:hAnsi="Arial"/>
                <w:w w:val="105"/>
              </w:rPr>
              <w:t>Meetings with school personnel;</w:t>
            </w:r>
          </w:p>
          <w:p w14:paraId="4436AF4F" w14:textId="77777777" w:rsidR="004D0D20" w:rsidRDefault="004D0D20" w:rsidP="004D0D20">
            <w:pPr>
              <w:rPr>
                <w:rFonts w:ascii="Arial" w:hAnsi="Arial"/>
                <w:w w:val="105"/>
              </w:rPr>
            </w:pPr>
          </w:p>
          <w:p w14:paraId="2CB26016" w14:textId="3711E2CD" w:rsidR="004D0D20" w:rsidRPr="004D0D20" w:rsidRDefault="004D0D20" w:rsidP="004D0D20">
            <w:pPr>
              <w:rPr>
                <w:rFonts w:ascii="Arial" w:hAnsi="Arial"/>
                <w:w w:val="105"/>
              </w:rPr>
            </w:pPr>
          </w:p>
        </w:tc>
        <w:tc>
          <w:tcPr>
            <w:tcW w:w="5107" w:type="dxa"/>
          </w:tcPr>
          <w:p w14:paraId="2CB26017" w14:textId="0477484A" w:rsidR="003F1EE6" w:rsidRPr="00FF4872" w:rsidRDefault="003F1EE6" w:rsidP="00F50E3C">
            <w:pPr>
              <w:numPr>
                <w:ilvl w:val="0"/>
                <w:numId w:val="2"/>
              </w:numPr>
              <w:ind w:left="284" w:hanging="284"/>
              <w:rPr>
                <w:rFonts w:ascii="Arial" w:hAnsi="Arial"/>
                <w:w w:val="105"/>
              </w:rPr>
            </w:pPr>
            <w:r w:rsidRPr="00FF4872">
              <w:rPr>
                <w:rFonts w:ascii="Arial" w:hAnsi="Arial"/>
                <w:w w:val="105"/>
              </w:rPr>
              <w:t xml:space="preserve">Headteacher reports to the </w:t>
            </w:r>
            <w:r w:rsidR="006C7C7A">
              <w:rPr>
                <w:rFonts w:ascii="Arial" w:hAnsi="Arial"/>
                <w:w w:val="105"/>
              </w:rPr>
              <w:t>g</w:t>
            </w:r>
            <w:r w:rsidRPr="00FF4872">
              <w:rPr>
                <w:rFonts w:ascii="Arial" w:hAnsi="Arial"/>
                <w:w w:val="105"/>
              </w:rPr>
              <w:t xml:space="preserve">overning </w:t>
            </w:r>
            <w:r w:rsidR="006C7C7A">
              <w:rPr>
                <w:rFonts w:ascii="Arial" w:hAnsi="Arial"/>
                <w:w w:val="105"/>
              </w:rPr>
              <w:t>b</w:t>
            </w:r>
            <w:r w:rsidRPr="00FF4872">
              <w:rPr>
                <w:rFonts w:ascii="Arial" w:hAnsi="Arial"/>
                <w:w w:val="105"/>
              </w:rPr>
              <w:t>ody;</w:t>
            </w:r>
          </w:p>
          <w:p w14:paraId="79551C79" w14:textId="4DB4CBCA" w:rsidR="00C2286F" w:rsidRPr="00C2286F" w:rsidRDefault="003F1EE6" w:rsidP="00F50E3C">
            <w:pPr>
              <w:numPr>
                <w:ilvl w:val="0"/>
                <w:numId w:val="3"/>
              </w:numPr>
              <w:ind w:left="284" w:hanging="284"/>
              <w:rPr>
                <w:rFonts w:ascii="Arial" w:hAnsi="Arial"/>
                <w:w w:val="105"/>
              </w:rPr>
            </w:pPr>
            <w:r w:rsidRPr="00FF4872">
              <w:rPr>
                <w:rFonts w:ascii="Arial" w:hAnsi="Arial"/>
                <w:w w:val="105"/>
              </w:rPr>
              <w:t>Email</w:t>
            </w:r>
          </w:p>
          <w:p w14:paraId="2CB26021" w14:textId="77777777" w:rsidR="003F1EE6" w:rsidRPr="00FF4872" w:rsidRDefault="003F1EE6" w:rsidP="00C2286F">
            <w:pPr>
              <w:rPr>
                <w:rFonts w:ascii="Arial" w:hAnsi="Arial"/>
                <w:b/>
                <w:w w:val="105"/>
              </w:rPr>
            </w:pPr>
          </w:p>
        </w:tc>
      </w:tr>
    </w:tbl>
    <w:p w14:paraId="2CB26023" w14:textId="77777777" w:rsidR="007464ED" w:rsidRPr="00955C25" w:rsidRDefault="007464ED" w:rsidP="007464ED">
      <w:pPr>
        <w:rPr>
          <w:rFonts w:ascii="Arial" w:hAnsi="Arial"/>
          <w:w w:val="105"/>
        </w:rPr>
      </w:pPr>
    </w:p>
    <w:p w14:paraId="0B6CDE46" w14:textId="64CEB795" w:rsidR="004D0D20" w:rsidRDefault="004D0D20" w:rsidP="007E75B5">
      <w:pPr>
        <w:shd w:val="clear" w:color="auto" w:fill="8DB3E2" w:themeFill="text2" w:themeFillTint="66"/>
        <w:rPr>
          <w:rFonts w:ascii="Arial" w:hAnsi="Arial"/>
          <w:b/>
          <w:w w:val="105"/>
        </w:rPr>
      </w:pPr>
      <w:r>
        <w:rPr>
          <w:rFonts w:ascii="Arial" w:hAnsi="Arial"/>
          <w:b/>
          <w:w w:val="105"/>
        </w:rPr>
        <w:t xml:space="preserve">Collecting and using information </w:t>
      </w:r>
    </w:p>
    <w:p w14:paraId="37E60274" w14:textId="0062629F" w:rsidR="00944763" w:rsidRPr="00944763" w:rsidRDefault="00944763" w:rsidP="00944763">
      <w:pPr>
        <w:rPr>
          <w:rFonts w:ascii="Arial" w:hAnsi="Arial"/>
          <w:bCs/>
          <w:w w:val="105"/>
        </w:rPr>
      </w:pPr>
      <w:r w:rsidRPr="00944763">
        <w:rPr>
          <w:rFonts w:ascii="Arial" w:hAnsi="Arial"/>
          <w:bCs/>
          <w:w w:val="105"/>
        </w:rPr>
        <w:t>The school will collect equality information for the purpose of:</w:t>
      </w:r>
    </w:p>
    <w:p w14:paraId="0DF8F71B" w14:textId="77777777" w:rsidR="00944763" w:rsidRPr="00944763" w:rsidRDefault="00944763" w:rsidP="00944763">
      <w:pPr>
        <w:rPr>
          <w:rFonts w:ascii="Arial" w:hAnsi="Arial"/>
          <w:bCs/>
          <w:w w:val="105"/>
        </w:rPr>
      </w:pPr>
    </w:p>
    <w:p w14:paraId="232C8DEB" w14:textId="209BD39E" w:rsidR="00944763" w:rsidRPr="00944763" w:rsidRDefault="00944763" w:rsidP="00F50E3C">
      <w:pPr>
        <w:pStyle w:val="ListParagraph"/>
        <w:numPr>
          <w:ilvl w:val="0"/>
          <w:numId w:val="27"/>
        </w:numPr>
        <w:rPr>
          <w:rFonts w:ascii="Arial" w:hAnsi="Arial"/>
          <w:bCs/>
          <w:w w:val="105"/>
        </w:rPr>
      </w:pPr>
      <w:r w:rsidRPr="00944763">
        <w:rPr>
          <w:rFonts w:ascii="Arial" w:hAnsi="Arial"/>
          <w:bCs/>
          <w:w w:val="105"/>
        </w:rPr>
        <w:t xml:space="preserve">Identifying key issues, </w:t>
      </w:r>
      <w:proofErr w:type="gramStart"/>
      <w:r w:rsidRPr="00944763">
        <w:rPr>
          <w:rFonts w:ascii="Arial" w:hAnsi="Arial"/>
          <w:bCs/>
          <w:w w:val="105"/>
        </w:rPr>
        <w:t>e.g.</w:t>
      </w:r>
      <w:proofErr w:type="gramEnd"/>
      <w:r w:rsidRPr="00944763">
        <w:rPr>
          <w:rFonts w:ascii="Arial" w:hAnsi="Arial"/>
          <w:bCs/>
          <w:w w:val="105"/>
        </w:rPr>
        <w:t xml:space="preserve"> unlawful discrimination in teaching methods.</w:t>
      </w:r>
    </w:p>
    <w:p w14:paraId="213C4A13" w14:textId="77777777" w:rsidR="00944763" w:rsidRPr="00944763" w:rsidRDefault="00944763" w:rsidP="00F50E3C">
      <w:pPr>
        <w:pStyle w:val="ListParagraph"/>
        <w:numPr>
          <w:ilvl w:val="0"/>
          <w:numId w:val="27"/>
        </w:numPr>
        <w:rPr>
          <w:rFonts w:ascii="Arial" w:hAnsi="Arial"/>
          <w:bCs/>
          <w:w w:val="105"/>
        </w:rPr>
      </w:pPr>
      <w:r w:rsidRPr="00944763">
        <w:rPr>
          <w:rFonts w:ascii="Arial" w:hAnsi="Arial"/>
          <w:bCs/>
          <w:w w:val="105"/>
        </w:rPr>
        <w:t xml:space="preserve">Assessing performance, </w:t>
      </w:r>
      <w:proofErr w:type="gramStart"/>
      <w:r w:rsidRPr="00944763">
        <w:rPr>
          <w:rFonts w:ascii="Arial" w:hAnsi="Arial"/>
          <w:bCs/>
          <w:w w:val="105"/>
        </w:rPr>
        <w:t>e.g.</w:t>
      </w:r>
      <w:proofErr w:type="gramEnd"/>
      <w:r w:rsidRPr="00944763">
        <w:rPr>
          <w:rFonts w:ascii="Arial" w:hAnsi="Arial"/>
          <w:bCs/>
          <w:w w:val="105"/>
        </w:rPr>
        <w:t xml:space="preserve"> benchmarking against similar </w:t>
      </w:r>
      <w:proofErr w:type="spellStart"/>
      <w:r w:rsidRPr="00944763">
        <w:rPr>
          <w:rFonts w:ascii="Arial" w:hAnsi="Arial"/>
          <w:bCs/>
          <w:w w:val="105"/>
        </w:rPr>
        <w:t>organisations</w:t>
      </w:r>
      <w:proofErr w:type="spellEnd"/>
      <w:r w:rsidRPr="00944763">
        <w:rPr>
          <w:rFonts w:ascii="Arial" w:hAnsi="Arial"/>
          <w:bCs/>
          <w:w w:val="105"/>
        </w:rPr>
        <w:t xml:space="preserve"> locally or nationally.</w:t>
      </w:r>
    </w:p>
    <w:p w14:paraId="5BD9BC39" w14:textId="1F6FDB49" w:rsidR="00944763" w:rsidRPr="00944763" w:rsidRDefault="00944763" w:rsidP="00F50E3C">
      <w:pPr>
        <w:pStyle w:val="ListParagraph"/>
        <w:numPr>
          <w:ilvl w:val="0"/>
          <w:numId w:val="27"/>
        </w:numPr>
        <w:rPr>
          <w:rFonts w:ascii="Arial" w:hAnsi="Arial"/>
          <w:bCs/>
          <w:w w:val="105"/>
        </w:rPr>
      </w:pPr>
      <w:r w:rsidRPr="00944763">
        <w:rPr>
          <w:rFonts w:ascii="Arial" w:hAnsi="Arial"/>
          <w:bCs/>
          <w:w w:val="105"/>
        </w:rPr>
        <w:t xml:space="preserve">Taking action, </w:t>
      </w:r>
      <w:proofErr w:type="gramStart"/>
      <w:r w:rsidRPr="00944763">
        <w:rPr>
          <w:rFonts w:ascii="Arial" w:hAnsi="Arial"/>
          <w:bCs/>
          <w:w w:val="105"/>
        </w:rPr>
        <w:t>e.g.</w:t>
      </w:r>
      <w:proofErr w:type="gramEnd"/>
      <w:r w:rsidRPr="00944763">
        <w:rPr>
          <w:rFonts w:ascii="Arial" w:hAnsi="Arial"/>
          <w:bCs/>
          <w:w w:val="105"/>
        </w:rPr>
        <w:t xml:space="preserve"> adapting working practice to accommodate the needs of staff who share protected characteristics.</w:t>
      </w:r>
    </w:p>
    <w:p w14:paraId="14964BEB" w14:textId="77777777" w:rsidR="00944763" w:rsidRDefault="00944763" w:rsidP="00944763">
      <w:pPr>
        <w:rPr>
          <w:rFonts w:ascii="Arial" w:hAnsi="Arial"/>
          <w:bCs/>
          <w:w w:val="105"/>
        </w:rPr>
      </w:pPr>
    </w:p>
    <w:p w14:paraId="4B16CDD8" w14:textId="17C8FCC8" w:rsidR="00944763" w:rsidRPr="00944763" w:rsidRDefault="00944763" w:rsidP="00944763">
      <w:pPr>
        <w:rPr>
          <w:rFonts w:ascii="Arial" w:hAnsi="Arial"/>
          <w:bCs/>
          <w:w w:val="105"/>
        </w:rPr>
      </w:pPr>
      <w:r w:rsidRPr="00944763">
        <w:rPr>
          <w:rFonts w:ascii="Arial" w:hAnsi="Arial"/>
          <w:bCs/>
          <w:w w:val="105"/>
        </w:rPr>
        <w:t>The school will build an equality profile for staff to assist with identifying any issues within their recruitment regime. The school will obtain the following information from their staff:</w:t>
      </w:r>
    </w:p>
    <w:p w14:paraId="44E3A9F7" w14:textId="77777777" w:rsidR="00944763" w:rsidRPr="00944763" w:rsidRDefault="00944763" w:rsidP="00944763">
      <w:pPr>
        <w:rPr>
          <w:rFonts w:ascii="Arial" w:hAnsi="Arial"/>
          <w:bCs/>
          <w:w w:val="105"/>
        </w:rPr>
      </w:pPr>
    </w:p>
    <w:p w14:paraId="6CFC420B" w14:textId="3F2B58DE"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Recruitment and promotion</w:t>
      </w:r>
    </w:p>
    <w:p w14:paraId="247E8D9E" w14:textId="0C54AC1F"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Numbers of part-time and full-time staff</w:t>
      </w:r>
    </w:p>
    <w:p w14:paraId="260BB659" w14:textId="5A5D2301"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Pay and remuneration</w:t>
      </w:r>
    </w:p>
    <w:p w14:paraId="2A5F46E8" w14:textId="772379EC"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Training</w:t>
      </w:r>
    </w:p>
    <w:p w14:paraId="242FEC34" w14:textId="0EF8E956"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Return to work of women on maternity leave</w:t>
      </w:r>
    </w:p>
    <w:p w14:paraId="5D854A06" w14:textId="361AFBE1"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Return to work of disabled employees following sick leave relating to their disabilities</w:t>
      </w:r>
    </w:p>
    <w:p w14:paraId="5D75BECA" w14:textId="2C866248"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Appraisals</w:t>
      </w:r>
    </w:p>
    <w:p w14:paraId="092539D5" w14:textId="07FC9F53"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Grievances (including about harassment)</w:t>
      </w:r>
    </w:p>
    <w:p w14:paraId="742849D0" w14:textId="04F040FC"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Disciplinary action (including for harassment)</w:t>
      </w:r>
    </w:p>
    <w:p w14:paraId="2B32ECB5" w14:textId="54A56A2E" w:rsidR="00944763" w:rsidRPr="00944763" w:rsidRDefault="00944763" w:rsidP="00F50E3C">
      <w:pPr>
        <w:pStyle w:val="ListParagraph"/>
        <w:numPr>
          <w:ilvl w:val="0"/>
          <w:numId w:val="28"/>
        </w:numPr>
        <w:rPr>
          <w:rFonts w:ascii="Arial" w:hAnsi="Arial"/>
          <w:bCs/>
          <w:w w:val="105"/>
        </w:rPr>
      </w:pPr>
      <w:r w:rsidRPr="00944763">
        <w:rPr>
          <w:rFonts w:ascii="Arial" w:hAnsi="Arial"/>
          <w:bCs/>
          <w:w w:val="105"/>
        </w:rPr>
        <w:t>Dismissals and other reasons for leaving</w:t>
      </w:r>
    </w:p>
    <w:p w14:paraId="43CF1888" w14:textId="77777777" w:rsidR="00944763" w:rsidRPr="00944763" w:rsidRDefault="00944763" w:rsidP="00944763">
      <w:pPr>
        <w:rPr>
          <w:rFonts w:ascii="Arial" w:hAnsi="Arial"/>
          <w:bCs/>
          <w:w w:val="105"/>
        </w:rPr>
      </w:pPr>
    </w:p>
    <w:p w14:paraId="76DBFAFB" w14:textId="52CB00B9" w:rsidR="004D0D20" w:rsidRDefault="00944763" w:rsidP="00944763">
      <w:pPr>
        <w:rPr>
          <w:rFonts w:ascii="Arial" w:hAnsi="Arial"/>
          <w:bCs/>
          <w:w w:val="105"/>
        </w:rPr>
      </w:pPr>
      <w:r w:rsidRPr="00944763">
        <w:rPr>
          <w:rFonts w:ascii="Arial" w:hAnsi="Arial"/>
          <w:bCs/>
          <w:w w:val="105"/>
        </w:rPr>
        <w:t xml:space="preserve">The school will use the information they obtain to </w:t>
      </w:r>
      <w:proofErr w:type="spellStart"/>
      <w:r w:rsidRPr="00944763">
        <w:rPr>
          <w:rFonts w:ascii="Arial" w:hAnsi="Arial"/>
          <w:bCs/>
          <w:w w:val="105"/>
        </w:rPr>
        <w:t>analyse</w:t>
      </w:r>
      <w:proofErr w:type="spellEnd"/>
      <w:r w:rsidRPr="00944763">
        <w:rPr>
          <w:rFonts w:ascii="Arial" w:hAnsi="Arial"/>
          <w:bCs/>
          <w:w w:val="105"/>
        </w:rPr>
        <w:t xml:space="preserve"> any gaps present in their equality documentary.</w:t>
      </w:r>
      <w:r>
        <w:rPr>
          <w:rFonts w:ascii="Arial" w:hAnsi="Arial"/>
          <w:bCs/>
          <w:w w:val="105"/>
        </w:rPr>
        <w:t xml:space="preserve"> </w:t>
      </w:r>
      <w:r w:rsidRPr="00944763">
        <w:rPr>
          <w:rFonts w:ascii="Arial" w:hAnsi="Arial"/>
          <w:bCs/>
          <w:w w:val="105"/>
        </w:rPr>
        <w:t>Any personal data the school collects will be processed in accordance with the Data Protection Policy.</w:t>
      </w:r>
    </w:p>
    <w:p w14:paraId="11813FC3" w14:textId="77777777" w:rsidR="009326B4" w:rsidRDefault="009326B4" w:rsidP="00944763">
      <w:pPr>
        <w:rPr>
          <w:rFonts w:ascii="Arial" w:hAnsi="Arial"/>
          <w:bCs/>
          <w:w w:val="105"/>
        </w:rPr>
      </w:pPr>
    </w:p>
    <w:p w14:paraId="5F6CFDD4" w14:textId="2E35081F" w:rsidR="009326B4" w:rsidRDefault="009326B4" w:rsidP="009326B4">
      <w:pPr>
        <w:shd w:val="clear" w:color="auto" w:fill="8DB3E2" w:themeFill="text2" w:themeFillTint="66"/>
        <w:rPr>
          <w:rFonts w:ascii="Arial" w:hAnsi="Arial"/>
          <w:b/>
          <w:w w:val="105"/>
        </w:rPr>
      </w:pPr>
      <w:r>
        <w:rPr>
          <w:rFonts w:ascii="Arial" w:hAnsi="Arial"/>
          <w:b/>
          <w:w w:val="105"/>
        </w:rPr>
        <w:t xml:space="preserve">Publishing Information </w:t>
      </w:r>
    </w:p>
    <w:p w14:paraId="6D084230" w14:textId="77777777" w:rsidR="009326B4" w:rsidRPr="009326B4" w:rsidRDefault="009326B4" w:rsidP="00944763">
      <w:pPr>
        <w:rPr>
          <w:rFonts w:ascii="Arial" w:hAnsi="Arial"/>
          <w:b/>
          <w:w w:val="105"/>
        </w:rPr>
      </w:pPr>
    </w:p>
    <w:p w14:paraId="308F2A9A" w14:textId="1A02E00A" w:rsidR="00672316" w:rsidRPr="00672316" w:rsidRDefault="00672316" w:rsidP="00672316">
      <w:pPr>
        <w:rPr>
          <w:rFonts w:ascii="Arial" w:hAnsi="Arial"/>
          <w:bCs/>
          <w:w w:val="105"/>
        </w:rPr>
      </w:pPr>
      <w:r w:rsidRPr="00672316">
        <w:rPr>
          <w:rFonts w:ascii="Arial" w:hAnsi="Arial"/>
          <w:bCs/>
          <w:w w:val="105"/>
        </w:rPr>
        <w:t xml:space="preserve">The school will publish information to demonstrate its compliance with the </w:t>
      </w:r>
      <w:proofErr w:type="spellStart"/>
      <w:r w:rsidRPr="00672316">
        <w:rPr>
          <w:rFonts w:ascii="Arial" w:hAnsi="Arial"/>
          <w:bCs/>
          <w:w w:val="105"/>
        </w:rPr>
        <w:t>Act.The</w:t>
      </w:r>
      <w:proofErr w:type="spellEnd"/>
      <w:r w:rsidRPr="00672316">
        <w:rPr>
          <w:rFonts w:ascii="Arial" w:hAnsi="Arial"/>
          <w:bCs/>
          <w:w w:val="105"/>
        </w:rPr>
        <w:t xml:space="preserve"> school will publish information relating to persons within the school community who share relevant protected characteristics, these will include:</w:t>
      </w:r>
    </w:p>
    <w:p w14:paraId="7F622A9C" w14:textId="77777777" w:rsidR="00672316" w:rsidRPr="00672316" w:rsidRDefault="00672316" w:rsidP="00672316">
      <w:pPr>
        <w:rPr>
          <w:rFonts w:ascii="Arial" w:hAnsi="Arial"/>
          <w:bCs/>
          <w:w w:val="105"/>
        </w:rPr>
      </w:pPr>
    </w:p>
    <w:p w14:paraId="7409AC9D" w14:textId="43E9D942" w:rsidR="00672316" w:rsidRPr="00672316" w:rsidRDefault="00672316" w:rsidP="00F50E3C">
      <w:pPr>
        <w:pStyle w:val="ListParagraph"/>
        <w:numPr>
          <w:ilvl w:val="1"/>
          <w:numId w:val="30"/>
        </w:numPr>
        <w:rPr>
          <w:rFonts w:ascii="Arial" w:hAnsi="Arial"/>
          <w:bCs/>
          <w:w w:val="105"/>
        </w:rPr>
      </w:pPr>
      <w:r w:rsidRPr="00672316">
        <w:rPr>
          <w:rFonts w:ascii="Arial" w:hAnsi="Arial"/>
          <w:bCs/>
          <w:w w:val="105"/>
        </w:rPr>
        <w:t>Persons affected by the school’s policies and procedures</w:t>
      </w:r>
    </w:p>
    <w:p w14:paraId="2C137254" w14:textId="77777777" w:rsidR="00672316" w:rsidRDefault="00672316" w:rsidP="00672316">
      <w:pPr>
        <w:rPr>
          <w:rFonts w:ascii="Arial" w:hAnsi="Arial"/>
          <w:bCs/>
          <w:w w:val="105"/>
        </w:rPr>
      </w:pPr>
    </w:p>
    <w:p w14:paraId="322FEC50" w14:textId="74A9AB09" w:rsidR="00672316" w:rsidRPr="00672316" w:rsidRDefault="00672316" w:rsidP="00672316">
      <w:pPr>
        <w:rPr>
          <w:rFonts w:ascii="Arial" w:hAnsi="Arial"/>
          <w:bCs/>
          <w:w w:val="105"/>
        </w:rPr>
      </w:pPr>
      <w:r w:rsidRPr="00672316">
        <w:rPr>
          <w:rFonts w:ascii="Arial" w:hAnsi="Arial"/>
          <w:bCs/>
          <w:w w:val="105"/>
        </w:rPr>
        <w:t>The school will not provide this information if:</w:t>
      </w:r>
    </w:p>
    <w:p w14:paraId="7389747A" w14:textId="77777777" w:rsidR="00672316" w:rsidRPr="00672316" w:rsidRDefault="00672316" w:rsidP="00672316">
      <w:pPr>
        <w:rPr>
          <w:rFonts w:ascii="Arial" w:hAnsi="Arial"/>
          <w:bCs/>
          <w:w w:val="105"/>
        </w:rPr>
      </w:pPr>
    </w:p>
    <w:p w14:paraId="7B466E18" w14:textId="5EFD5DD7" w:rsidR="00672316" w:rsidRPr="00672316" w:rsidRDefault="00672316" w:rsidP="00F50E3C">
      <w:pPr>
        <w:pStyle w:val="ListParagraph"/>
        <w:numPr>
          <w:ilvl w:val="1"/>
          <w:numId w:val="29"/>
        </w:numPr>
        <w:rPr>
          <w:rFonts w:ascii="Arial" w:hAnsi="Arial"/>
          <w:bCs/>
          <w:w w:val="105"/>
        </w:rPr>
      </w:pPr>
      <w:r w:rsidRPr="00672316">
        <w:rPr>
          <w:rFonts w:ascii="Arial" w:hAnsi="Arial"/>
          <w:bCs/>
          <w:w w:val="105"/>
        </w:rPr>
        <w:t>The employee is employed under contract personally to do work.</w:t>
      </w:r>
    </w:p>
    <w:p w14:paraId="57FA7FA2" w14:textId="79CB5608" w:rsidR="00672316" w:rsidRPr="00672316" w:rsidRDefault="00672316" w:rsidP="00F50E3C">
      <w:pPr>
        <w:pStyle w:val="ListParagraph"/>
        <w:numPr>
          <w:ilvl w:val="1"/>
          <w:numId w:val="29"/>
        </w:numPr>
        <w:rPr>
          <w:rFonts w:ascii="Arial" w:hAnsi="Arial"/>
          <w:bCs/>
          <w:w w:val="105"/>
        </w:rPr>
      </w:pPr>
      <w:r w:rsidRPr="00672316">
        <w:rPr>
          <w:rFonts w:ascii="Arial" w:hAnsi="Arial"/>
          <w:bCs/>
          <w:w w:val="105"/>
        </w:rPr>
        <w:t>The employer does not have, and it is not reasonably practicable for the employer to obtain the data.</w:t>
      </w:r>
    </w:p>
    <w:p w14:paraId="7FE7718D" w14:textId="77777777" w:rsidR="00672316" w:rsidRDefault="00672316" w:rsidP="00672316">
      <w:pPr>
        <w:rPr>
          <w:rFonts w:ascii="Arial" w:hAnsi="Arial"/>
          <w:bCs/>
          <w:w w:val="105"/>
        </w:rPr>
      </w:pPr>
    </w:p>
    <w:p w14:paraId="40AB73FD" w14:textId="124F1BBA" w:rsidR="004D0D20" w:rsidRDefault="00672316" w:rsidP="00672316">
      <w:pPr>
        <w:rPr>
          <w:rFonts w:ascii="Arial" w:hAnsi="Arial"/>
          <w:bCs/>
          <w:w w:val="105"/>
        </w:rPr>
      </w:pPr>
      <w:proofErr w:type="gramStart"/>
      <w:r w:rsidRPr="00672316">
        <w:rPr>
          <w:rFonts w:ascii="Arial" w:hAnsi="Arial"/>
          <w:bCs/>
          <w:w w:val="105"/>
        </w:rPr>
        <w:t>In order to</w:t>
      </w:r>
      <w:proofErr w:type="gramEnd"/>
      <w:r w:rsidRPr="00672316">
        <w:rPr>
          <w:rFonts w:ascii="Arial" w:hAnsi="Arial"/>
          <w:bCs/>
          <w:w w:val="105"/>
        </w:rPr>
        <w:t xml:space="preserve"> meet our objectives, the school has identified the following priorities:</w:t>
      </w:r>
    </w:p>
    <w:p w14:paraId="17C8A2D5" w14:textId="77777777" w:rsidR="009D2A62" w:rsidRDefault="009D2A62" w:rsidP="00672316">
      <w:pPr>
        <w:rPr>
          <w:rFonts w:ascii="Arial" w:hAnsi="Arial"/>
          <w:bCs/>
          <w:w w:val="105"/>
        </w:rPr>
      </w:pPr>
    </w:p>
    <w:p w14:paraId="674302F2" w14:textId="77777777" w:rsidR="00052113" w:rsidRPr="00052113" w:rsidRDefault="00052113" w:rsidP="00052113">
      <w:pPr>
        <w:rPr>
          <w:rFonts w:ascii="Arial" w:hAnsi="Arial"/>
          <w:bCs/>
          <w:w w:val="105"/>
        </w:rPr>
      </w:pPr>
      <w:r>
        <w:rPr>
          <w:rFonts w:ascii="Arial" w:hAnsi="Arial"/>
          <w:bCs/>
          <w:w w:val="105"/>
        </w:rPr>
        <w:t xml:space="preserve">The </w:t>
      </w:r>
      <w:r w:rsidRPr="00052113">
        <w:rPr>
          <w:rFonts w:ascii="Arial" w:hAnsi="Arial"/>
          <w:bCs/>
          <w:w w:val="105"/>
        </w:rPr>
        <w:t>e school will provide auxiliary aids that are directly related to disabled pupil’s educational needs as a reasonable adjustment, so they can integrate wholly in all parts of school life.</w:t>
      </w:r>
    </w:p>
    <w:p w14:paraId="10D4EA57" w14:textId="77777777" w:rsidR="00052113" w:rsidRPr="00052113" w:rsidRDefault="00052113" w:rsidP="00052113">
      <w:pPr>
        <w:rPr>
          <w:rFonts w:ascii="Arial" w:hAnsi="Arial"/>
          <w:bCs/>
          <w:w w:val="105"/>
        </w:rPr>
      </w:pPr>
      <w:r w:rsidRPr="00052113">
        <w:rPr>
          <w:rFonts w:ascii="Arial" w:hAnsi="Arial"/>
          <w:bCs/>
          <w:w w:val="105"/>
        </w:rPr>
        <w:t>•</w:t>
      </w:r>
      <w:r w:rsidRPr="00052113">
        <w:rPr>
          <w:rFonts w:ascii="Arial" w:hAnsi="Arial"/>
          <w:bCs/>
          <w:w w:val="105"/>
        </w:rPr>
        <w:tab/>
        <w:t>Staff will ensure that all pupils are able to take part in extra-curricular activities and residential visits, and the school will monitor uptake of these visits to ensure no one is disadvantaged on the grounds of a protected characteristic.</w:t>
      </w:r>
    </w:p>
    <w:p w14:paraId="532EB8B6" w14:textId="520F77D0"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 school will ensure that all forms of prejudice-motivated bullying is taken seriously and dealt with equally and firmly.</w:t>
      </w:r>
    </w:p>
    <w:p w14:paraId="4271054B" w14:textId="3255E05A"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There will be differential schemes of work designed to meet the abilities and learning styles of all pupils.</w:t>
      </w:r>
    </w:p>
    <w:p w14:paraId="04E4ECA9" w14:textId="65432570"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There will be a clearly defined disciplinary system stipulated in the Behavioural Policy, which will be consistently enforced.</w:t>
      </w:r>
    </w:p>
    <w:p w14:paraId="5D57BDC6" w14:textId="5FB0F2B2"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 school will increase access for disabled children and young people to the school curriculum and will take necessary steps to meet pupils’ needs by using a variety of approaches and planning reasonable adjustments for disabled pupils, enabling them to take as full a part as possible in the activities of the school.</w:t>
      </w:r>
    </w:p>
    <w:p w14:paraId="0A183F7B" w14:textId="4F887476"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 school will ensure there is adequate access to the physical environment of the school.</w:t>
      </w:r>
    </w:p>
    <w:p w14:paraId="5F481066" w14:textId="585C0A17"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 school will improve the delivery of written information to disabled children and young people.</w:t>
      </w:r>
    </w:p>
    <w:p w14:paraId="6AA9F42A" w14:textId="6FEB7C1E"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The school will seek the views of advisory staff, outside agencies and local schools.</w:t>
      </w:r>
    </w:p>
    <w:p w14:paraId="1508EAAB" w14:textId="06A24921" w:rsidR="00052113" w:rsidRPr="00052113" w:rsidRDefault="00052113" w:rsidP="00F50E3C">
      <w:pPr>
        <w:pStyle w:val="ListParagraph"/>
        <w:numPr>
          <w:ilvl w:val="1"/>
          <w:numId w:val="31"/>
        </w:numPr>
        <w:rPr>
          <w:rFonts w:ascii="Arial" w:hAnsi="Arial"/>
          <w:bCs/>
          <w:w w:val="105"/>
        </w:rPr>
      </w:pPr>
      <w:r w:rsidRPr="00052113">
        <w:rPr>
          <w:rFonts w:ascii="Arial" w:hAnsi="Arial"/>
          <w:bCs/>
          <w:w w:val="105"/>
        </w:rPr>
        <w:t>Throughout the year, the school will plan ongoing events to raise awareness of equality and diversity.</w:t>
      </w:r>
    </w:p>
    <w:p w14:paraId="6EB18FDD" w14:textId="77777777" w:rsidR="00052113" w:rsidRDefault="00052113" w:rsidP="00052113">
      <w:pPr>
        <w:rPr>
          <w:rFonts w:ascii="Arial" w:hAnsi="Arial"/>
          <w:bCs/>
          <w:w w:val="105"/>
        </w:rPr>
      </w:pPr>
    </w:p>
    <w:p w14:paraId="433D63A3" w14:textId="7A68F264" w:rsidR="009D2A62" w:rsidRPr="00672316" w:rsidRDefault="00052113" w:rsidP="00052113">
      <w:pPr>
        <w:rPr>
          <w:rFonts w:ascii="Arial" w:hAnsi="Arial"/>
          <w:bCs/>
          <w:w w:val="105"/>
        </w:rPr>
      </w:pPr>
      <w:r w:rsidRPr="00052113">
        <w:rPr>
          <w:rFonts w:ascii="Arial" w:hAnsi="Arial"/>
          <w:bCs/>
          <w:w w:val="105"/>
        </w:rPr>
        <w:t>The school will consult with stakeholders to establish equality objectives and draw up a plan based on information collected on protected groups and accessibility planning.</w:t>
      </w:r>
      <w:r>
        <w:rPr>
          <w:rFonts w:ascii="Arial" w:hAnsi="Arial"/>
          <w:bCs/>
          <w:w w:val="105"/>
        </w:rPr>
        <w:t xml:space="preserve"> </w:t>
      </w:r>
      <w:r w:rsidRPr="00052113">
        <w:rPr>
          <w:rFonts w:ascii="Arial" w:hAnsi="Arial"/>
          <w:bCs/>
          <w:w w:val="105"/>
        </w:rPr>
        <w:t>Equality objectives will be published at least every four years commencing on the date of the last publication.</w:t>
      </w:r>
      <w:r>
        <w:rPr>
          <w:rFonts w:ascii="Arial" w:hAnsi="Arial"/>
          <w:bCs/>
          <w:w w:val="105"/>
        </w:rPr>
        <w:t xml:space="preserve"> </w:t>
      </w:r>
      <w:r w:rsidRPr="00052113">
        <w:rPr>
          <w:rFonts w:ascii="Arial" w:hAnsi="Arial"/>
          <w:bCs/>
          <w:w w:val="105"/>
        </w:rPr>
        <w:t>Bullying and prejudi</w:t>
      </w:r>
      <w:r>
        <w:rPr>
          <w:rFonts w:ascii="Arial" w:hAnsi="Arial"/>
          <w:bCs/>
          <w:w w:val="105"/>
        </w:rPr>
        <w:t>c</w:t>
      </w:r>
      <w:r w:rsidRPr="00052113">
        <w:rPr>
          <w:rFonts w:ascii="Arial" w:hAnsi="Arial"/>
          <w:bCs/>
          <w:w w:val="105"/>
        </w:rPr>
        <w:t>e will be carefully monitored and dealt with accordingly</w:t>
      </w:r>
      <w:r>
        <w:rPr>
          <w:rFonts w:ascii="Arial" w:hAnsi="Arial"/>
          <w:bCs/>
          <w:w w:val="105"/>
        </w:rPr>
        <w:t xml:space="preserve">. </w:t>
      </w:r>
      <w:r w:rsidRPr="00052113">
        <w:rPr>
          <w:rFonts w:ascii="Arial" w:hAnsi="Arial"/>
          <w:bCs/>
          <w:w w:val="105"/>
        </w:rPr>
        <w:t>Training will be given to both existing and new staff to ensure that they are aware of the process for reporting and following up incidents of prejudice-related bullying.</w:t>
      </w:r>
    </w:p>
    <w:p w14:paraId="495D29BC" w14:textId="77777777" w:rsidR="004D0D20" w:rsidRDefault="004D0D20" w:rsidP="004D0D20">
      <w:pPr>
        <w:rPr>
          <w:rFonts w:ascii="Arial" w:hAnsi="Arial"/>
          <w:b/>
          <w:w w:val="105"/>
        </w:rPr>
      </w:pPr>
    </w:p>
    <w:p w14:paraId="1CA97351" w14:textId="215C3DD7" w:rsidR="004D0D20" w:rsidRPr="004D0D20" w:rsidRDefault="00792A09" w:rsidP="007E75B5">
      <w:pPr>
        <w:shd w:val="clear" w:color="auto" w:fill="8DB3E2" w:themeFill="text2" w:themeFillTint="66"/>
        <w:rPr>
          <w:rFonts w:ascii="Arial" w:hAnsi="Arial"/>
          <w:b/>
          <w:w w:val="105"/>
        </w:rPr>
      </w:pPr>
      <w:r w:rsidRPr="00955C25">
        <w:rPr>
          <w:rFonts w:ascii="Arial" w:hAnsi="Arial"/>
          <w:b/>
          <w:w w:val="105"/>
        </w:rPr>
        <w:t>Training</w:t>
      </w:r>
    </w:p>
    <w:p w14:paraId="2CB26025" w14:textId="77777777" w:rsidR="00792A09" w:rsidRPr="00955C25" w:rsidRDefault="00792A09" w:rsidP="00792A09">
      <w:pPr>
        <w:rPr>
          <w:rFonts w:ascii="Arial" w:hAnsi="Arial"/>
          <w:w w:val="105"/>
        </w:rPr>
      </w:pPr>
    </w:p>
    <w:p w14:paraId="2CB26026" w14:textId="77777777" w:rsidR="003F1EE6" w:rsidRPr="00FF4872" w:rsidRDefault="003F1EE6" w:rsidP="003F1EE6">
      <w:pPr>
        <w:rPr>
          <w:rFonts w:ascii="Arial" w:hAnsi="Arial" w:cs="Arial"/>
        </w:rPr>
      </w:pPr>
      <w:r w:rsidRPr="00FF4872">
        <w:rPr>
          <w:rFonts w:ascii="Arial" w:hAnsi="Arial" w:cs="Arial"/>
        </w:rPr>
        <w:t>We:</w:t>
      </w:r>
    </w:p>
    <w:p w14:paraId="2CB26027" w14:textId="77777777" w:rsidR="003F1EE6" w:rsidRPr="00FF4872" w:rsidRDefault="003F1EE6" w:rsidP="003F1EE6">
      <w:pPr>
        <w:rPr>
          <w:rFonts w:ascii="Arial" w:hAnsi="Arial" w:cs="Arial"/>
        </w:rPr>
      </w:pPr>
    </w:p>
    <w:p w14:paraId="2CB26028" w14:textId="77777777" w:rsidR="003F1EE6" w:rsidRPr="00FF4872" w:rsidRDefault="003F1EE6" w:rsidP="00F50E3C">
      <w:pPr>
        <w:pStyle w:val="ListParagraph"/>
        <w:numPr>
          <w:ilvl w:val="0"/>
          <w:numId w:val="16"/>
        </w:numPr>
        <w:contextualSpacing/>
        <w:rPr>
          <w:rFonts w:ascii="Arial" w:hAnsi="Arial" w:cs="Arial"/>
        </w:rPr>
      </w:pPr>
      <w:r w:rsidRPr="00FF4872">
        <w:rPr>
          <w:rFonts w:ascii="Arial" w:hAnsi="Arial" w:cs="Arial"/>
        </w:rPr>
        <w:t>have in place appropriate training for this policy that is undertaken by a registered training provider that covers:</w:t>
      </w:r>
    </w:p>
    <w:p w14:paraId="2CB26029" w14:textId="77777777" w:rsidR="003F1EE6" w:rsidRPr="00FF4872" w:rsidRDefault="003F1EE6" w:rsidP="003F1EE6">
      <w:pPr>
        <w:contextualSpacing/>
        <w:rPr>
          <w:rFonts w:ascii="Arial" w:hAnsi="Arial" w:cs="Arial"/>
        </w:rPr>
      </w:pPr>
    </w:p>
    <w:tbl>
      <w:tblPr>
        <w:tblW w:w="0" w:type="auto"/>
        <w:tblInd w:w="392" w:type="dxa"/>
        <w:tblLook w:val="04A0" w:firstRow="1" w:lastRow="0" w:firstColumn="1" w:lastColumn="0" w:noHBand="0" w:noVBand="1"/>
      </w:tblPr>
      <w:tblGrid>
        <w:gridCol w:w="5043"/>
        <w:gridCol w:w="4763"/>
      </w:tblGrid>
      <w:tr w:rsidR="003F1EE6" w:rsidRPr="00761209" w14:paraId="2CB26032" w14:textId="77777777" w:rsidTr="003F1EE6">
        <w:tc>
          <w:tcPr>
            <w:tcW w:w="5103" w:type="dxa"/>
          </w:tcPr>
          <w:p w14:paraId="2CB2602A" w14:textId="2BDC743A" w:rsidR="003F1EE6" w:rsidRPr="00761209" w:rsidRDefault="003F1EE6" w:rsidP="00F50E3C">
            <w:pPr>
              <w:numPr>
                <w:ilvl w:val="0"/>
                <w:numId w:val="14"/>
              </w:numPr>
              <w:ind w:left="318" w:hanging="284"/>
              <w:jc w:val="both"/>
              <w:rPr>
                <w:rFonts w:ascii="Arial" w:hAnsi="Arial"/>
                <w:w w:val="105"/>
              </w:rPr>
            </w:pPr>
            <w:r w:rsidRPr="00761209">
              <w:rPr>
                <w:rFonts w:ascii="Arial" w:hAnsi="Arial"/>
                <w:w w:val="105"/>
              </w:rPr>
              <w:t>All aspects of this policy</w:t>
            </w:r>
            <w:r w:rsidR="00351EAB">
              <w:rPr>
                <w:rFonts w:ascii="Arial" w:hAnsi="Arial"/>
                <w:w w:val="105"/>
              </w:rPr>
              <w:t>.</w:t>
            </w:r>
          </w:p>
          <w:p w14:paraId="2CB2602B" w14:textId="4363A192" w:rsidR="003F1EE6" w:rsidRPr="00761209" w:rsidRDefault="003F1EE6" w:rsidP="00F50E3C">
            <w:pPr>
              <w:numPr>
                <w:ilvl w:val="0"/>
                <w:numId w:val="14"/>
              </w:numPr>
              <w:ind w:left="318" w:hanging="284"/>
              <w:jc w:val="both"/>
              <w:rPr>
                <w:rFonts w:ascii="Arial" w:hAnsi="Arial"/>
                <w:w w:val="105"/>
              </w:rPr>
            </w:pPr>
            <w:r w:rsidRPr="00761209">
              <w:rPr>
                <w:rFonts w:ascii="Arial" w:hAnsi="Arial"/>
                <w:w w:val="105"/>
              </w:rPr>
              <w:t>Ethos</w:t>
            </w:r>
            <w:r w:rsidR="00351EAB">
              <w:rPr>
                <w:rFonts w:ascii="Arial" w:hAnsi="Arial"/>
                <w:w w:val="105"/>
              </w:rPr>
              <w:t>.</w:t>
            </w:r>
          </w:p>
          <w:p w14:paraId="2CB2602C" w14:textId="7DAA3078" w:rsidR="003F1EE6" w:rsidRPr="00761209" w:rsidRDefault="003F1EE6" w:rsidP="00F50E3C">
            <w:pPr>
              <w:numPr>
                <w:ilvl w:val="0"/>
                <w:numId w:val="14"/>
              </w:numPr>
              <w:ind w:left="318" w:hanging="284"/>
              <w:rPr>
                <w:rFonts w:ascii="Arial" w:hAnsi="Arial"/>
                <w:w w:val="105"/>
              </w:rPr>
            </w:pPr>
            <w:r w:rsidRPr="00761209">
              <w:rPr>
                <w:rFonts w:ascii="Arial" w:hAnsi="Arial"/>
                <w:w w:val="105"/>
              </w:rPr>
              <w:t>Spiritual, Moral, Social and Cultural</w:t>
            </w:r>
            <w:r w:rsidR="00E90034">
              <w:rPr>
                <w:rFonts w:ascii="Arial" w:hAnsi="Arial"/>
                <w:w w:val="105"/>
              </w:rPr>
              <w:t xml:space="preserve"> development</w:t>
            </w:r>
            <w:r w:rsidR="00351EAB">
              <w:rPr>
                <w:rFonts w:ascii="Arial" w:hAnsi="Arial"/>
                <w:w w:val="105"/>
              </w:rPr>
              <w:t>.</w:t>
            </w:r>
          </w:p>
          <w:p w14:paraId="2CB2602D" w14:textId="371C4647" w:rsidR="003F1EE6" w:rsidRPr="00761209" w:rsidRDefault="003F1EE6" w:rsidP="00F50E3C">
            <w:pPr>
              <w:numPr>
                <w:ilvl w:val="0"/>
                <w:numId w:val="14"/>
              </w:numPr>
              <w:ind w:left="318" w:hanging="284"/>
              <w:rPr>
                <w:rFonts w:ascii="Arial" w:hAnsi="Arial"/>
                <w:w w:val="105"/>
              </w:rPr>
            </w:pPr>
            <w:r w:rsidRPr="00761209">
              <w:rPr>
                <w:rFonts w:ascii="Arial" w:hAnsi="Arial"/>
                <w:w w:val="105"/>
              </w:rPr>
              <w:t>Dealing with Extremism and Radicalisation</w:t>
            </w:r>
            <w:r w:rsidR="00351EAB">
              <w:rPr>
                <w:rFonts w:ascii="Arial" w:hAnsi="Arial"/>
                <w:w w:val="105"/>
              </w:rPr>
              <w:t>.</w:t>
            </w:r>
          </w:p>
        </w:tc>
        <w:tc>
          <w:tcPr>
            <w:tcW w:w="4819" w:type="dxa"/>
          </w:tcPr>
          <w:p w14:paraId="2CB2602E" w14:textId="52C0EA0F" w:rsidR="003F1EE6" w:rsidRPr="00761209" w:rsidRDefault="003F1EE6" w:rsidP="00F50E3C">
            <w:pPr>
              <w:numPr>
                <w:ilvl w:val="0"/>
                <w:numId w:val="14"/>
              </w:numPr>
              <w:ind w:left="317" w:hanging="283"/>
              <w:jc w:val="both"/>
              <w:rPr>
                <w:rFonts w:ascii="Arial" w:hAnsi="Arial"/>
                <w:w w:val="105"/>
              </w:rPr>
            </w:pPr>
            <w:r w:rsidRPr="00761209">
              <w:rPr>
                <w:rFonts w:ascii="Arial" w:hAnsi="Arial"/>
                <w:w w:val="105"/>
              </w:rPr>
              <w:t>PSHE</w:t>
            </w:r>
            <w:r w:rsidR="00351EAB">
              <w:rPr>
                <w:rFonts w:ascii="Arial" w:hAnsi="Arial"/>
                <w:w w:val="105"/>
              </w:rPr>
              <w:t>.</w:t>
            </w:r>
          </w:p>
          <w:p w14:paraId="2CB2602F" w14:textId="4DE01A3D" w:rsidR="003F1EE6" w:rsidRPr="00761209" w:rsidRDefault="003F1EE6" w:rsidP="00F50E3C">
            <w:pPr>
              <w:numPr>
                <w:ilvl w:val="0"/>
                <w:numId w:val="14"/>
              </w:numPr>
              <w:ind w:left="317" w:hanging="283"/>
              <w:jc w:val="both"/>
              <w:rPr>
                <w:rFonts w:ascii="Arial" w:hAnsi="Arial"/>
                <w:w w:val="105"/>
              </w:rPr>
            </w:pPr>
            <w:r w:rsidRPr="00761209">
              <w:rPr>
                <w:rFonts w:ascii="Arial" w:hAnsi="Arial"/>
                <w:w w:val="105"/>
              </w:rPr>
              <w:t>RE</w:t>
            </w:r>
            <w:r w:rsidR="00351EAB">
              <w:rPr>
                <w:rFonts w:ascii="Arial" w:hAnsi="Arial"/>
                <w:w w:val="105"/>
              </w:rPr>
              <w:t>.</w:t>
            </w:r>
          </w:p>
          <w:p w14:paraId="2CB26030" w14:textId="295B795E" w:rsidR="003F1EE6" w:rsidRPr="00761209" w:rsidRDefault="003F1EE6" w:rsidP="00F50E3C">
            <w:pPr>
              <w:numPr>
                <w:ilvl w:val="0"/>
                <w:numId w:val="14"/>
              </w:numPr>
              <w:ind w:left="317" w:hanging="283"/>
              <w:jc w:val="both"/>
              <w:rPr>
                <w:rFonts w:ascii="Arial" w:hAnsi="Arial"/>
                <w:w w:val="105"/>
              </w:rPr>
            </w:pPr>
            <w:r w:rsidRPr="00761209">
              <w:rPr>
                <w:rFonts w:ascii="Arial" w:hAnsi="Arial"/>
                <w:w w:val="105"/>
              </w:rPr>
              <w:t>Equal opportunities</w:t>
            </w:r>
            <w:r w:rsidR="00351EAB">
              <w:rPr>
                <w:rFonts w:ascii="Arial" w:hAnsi="Arial"/>
                <w:w w:val="105"/>
              </w:rPr>
              <w:t>.</w:t>
            </w:r>
          </w:p>
          <w:p w14:paraId="2CB26031" w14:textId="354BD182" w:rsidR="003F1EE6" w:rsidRPr="00761209" w:rsidRDefault="003F1EE6" w:rsidP="00F50E3C">
            <w:pPr>
              <w:numPr>
                <w:ilvl w:val="0"/>
                <w:numId w:val="14"/>
              </w:numPr>
              <w:ind w:left="317" w:hanging="283"/>
              <w:jc w:val="both"/>
              <w:rPr>
                <w:rFonts w:ascii="Arial" w:hAnsi="Arial"/>
                <w:w w:val="105"/>
              </w:rPr>
            </w:pPr>
            <w:r w:rsidRPr="00761209">
              <w:rPr>
                <w:rFonts w:ascii="Arial" w:hAnsi="Arial"/>
                <w:w w:val="105"/>
              </w:rPr>
              <w:t>Inclusion</w:t>
            </w:r>
            <w:r w:rsidR="00351EAB">
              <w:rPr>
                <w:rFonts w:ascii="Arial" w:hAnsi="Arial"/>
                <w:w w:val="105"/>
              </w:rPr>
              <w:t>.</w:t>
            </w:r>
          </w:p>
        </w:tc>
      </w:tr>
    </w:tbl>
    <w:p w14:paraId="2CB26033" w14:textId="77777777" w:rsidR="003F1EE6" w:rsidRDefault="003F1EE6" w:rsidP="003F1EE6">
      <w:pPr>
        <w:ind w:left="284"/>
        <w:jc w:val="both"/>
        <w:rPr>
          <w:rFonts w:ascii="Arial" w:hAnsi="Arial"/>
          <w:w w:val="105"/>
        </w:rPr>
      </w:pPr>
    </w:p>
    <w:p w14:paraId="2CB26035" w14:textId="4D9FE614" w:rsidR="003F1EE6" w:rsidRPr="006413D3" w:rsidRDefault="003F1EE6" w:rsidP="00F50E3C">
      <w:pPr>
        <w:pStyle w:val="ListParagraph"/>
        <w:numPr>
          <w:ilvl w:val="0"/>
          <w:numId w:val="16"/>
        </w:numPr>
        <w:contextualSpacing/>
        <w:rPr>
          <w:rFonts w:ascii="Arial" w:hAnsi="Arial" w:cs="Arial"/>
        </w:rPr>
      </w:pPr>
      <w:r w:rsidRPr="00FF4872">
        <w:rPr>
          <w:rFonts w:ascii="Arial" w:hAnsi="Arial" w:cs="Arial"/>
        </w:rPr>
        <w:t>ensure the content of all training is correct, delivered well and engages staff as we believe that the more engaging training is, the better the outcomes that we need to measure;</w:t>
      </w:r>
    </w:p>
    <w:p w14:paraId="7241A6AE" w14:textId="77777777" w:rsidR="006413D3" w:rsidRDefault="003F1EE6" w:rsidP="00F50E3C">
      <w:pPr>
        <w:pStyle w:val="ListParagraph"/>
        <w:numPr>
          <w:ilvl w:val="0"/>
          <w:numId w:val="16"/>
        </w:numPr>
        <w:contextualSpacing/>
        <w:rPr>
          <w:rFonts w:ascii="Arial" w:hAnsi="Arial" w:cs="Arial"/>
        </w:rPr>
      </w:pPr>
      <w:r w:rsidRPr="00FF4872">
        <w:rPr>
          <w:rFonts w:ascii="Arial" w:hAnsi="Arial" w:cs="Arial"/>
        </w:rPr>
        <w:t>have in place evidence for all staff:</w:t>
      </w:r>
    </w:p>
    <w:p w14:paraId="2CB2603A" w14:textId="77777777" w:rsidR="00A70667" w:rsidRDefault="00A70667" w:rsidP="007464ED">
      <w:pPr>
        <w:rPr>
          <w:rFonts w:ascii="Arial" w:hAnsi="Arial"/>
          <w:w w:val="105"/>
        </w:rPr>
      </w:pPr>
    </w:p>
    <w:p w14:paraId="3ED4438A" w14:textId="77777777" w:rsidR="009F4DC2" w:rsidRDefault="009F4DC2" w:rsidP="007464ED">
      <w:pPr>
        <w:rPr>
          <w:rFonts w:ascii="Arial" w:hAnsi="Arial"/>
          <w:w w:val="105"/>
        </w:rPr>
      </w:pPr>
    </w:p>
    <w:p w14:paraId="7422CF50" w14:textId="77777777" w:rsidR="009F4DC2" w:rsidRDefault="009F4DC2" w:rsidP="007464ED">
      <w:pPr>
        <w:rPr>
          <w:rFonts w:ascii="Arial" w:hAnsi="Arial"/>
          <w:w w:val="105"/>
        </w:rPr>
      </w:pPr>
    </w:p>
    <w:p w14:paraId="793A10F8" w14:textId="77777777" w:rsidR="009F4DC2" w:rsidRDefault="009F4DC2" w:rsidP="007464ED">
      <w:pPr>
        <w:rPr>
          <w:rFonts w:ascii="Arial" w:hAnsi="Arial"/>
          <w:w w:val="105"/>
        </w:rPr>
      </w:pPr>
    </w:p>
    <w:p w14:paraId="6836A6E9" w14:textId="77777777" w:rsidR="009F4DC2" w:rsidRPr="00955C25" w:rsidRDefault="009F4DC2" w:rsidP="007464ED">
      <w:pPr>
        <w:rPr>
          <w:rFonts w:ascii="Arial" w:hAnsi="Arial"/>
          <w:w w:val="105"/>
        </w:rPr>
      </w:pPr>
    </w:p>
    <w:p w14:paraId="2CB2604C" w14:textId="72988DF5" w:rsidR="0027146B" w:rsidRDefault="00C64212" w:rsidP="00C64212">
      <w:pPr>
        <w:shd w:val="clear" w:color="auto" w:fill="8DB3E2" w:themeFill="text2" w:themeFillTint="66"/>
        <w:rPr>
          <w:rFonts w:ascii="Arial" w:hAnsi="Arial"/>
          <w:b/>
          <w:bCs/>
          <w:color w:val="000000"/>
          <w:w w:val="105"/>
        </w:rPr>
      </w:pPr>
      <w:r>
        <w:rPr>
          <w:rFonts w:ascii="Arial" w:hAnsi="Arial"/>
          <w:b/>
          <w:bCs/>
          <w:color w:val="000000"/>
          <w:w w:val="105"/>
        </w:rPr>
        <w:t>Addressing prejudice-related incidents</w:t>
      </w:r>
    </w:p>
    <w:p w14:paraId="2D84156F" w14:textId="77777777" w:rsidR="009F4DC2" w:rsidRDefault="009F4DC2" w:rsidP="003071D2">
      <w:pPr>
        <w:rPr>
          <w:rFonts w:ascii="Arial" w:hAnsi="Arial"/>
          <w:b/>
          <w:bCs/>
          <w:w w:val="105"/>
        </w:rPr>
      </w:pPr>
    </w:p>
    <w:p w14:paraId="50A4AE7F" w14:textId="01121389" w:rsidR="00C64212" w:rsidRPr="00295768" w:rsidRDefault="009F4DC2" w:rsidP="00F50E3C">
      <w:pPr>
        <w:pStyle w:val="ListParagraph"/>
        <w:numPr>
          <w:ilvl w:val="0"/>
          <w:numId w:val="32"/>
        </w:numPr>
        <w:rPr>
          <w:rFonts w:ascii="Arial" w:hAnsi="Arial"/>
          <w:w w:val="105"/>
        </w:rPr>
      </w:pPr>
      <w:r w:rsidRPr="00295768">
        <w:rPr>
          <w:rFonts w:ascii="Arial" w:hAnsi="Arial"/>
          <w:w w:val="105"/>
        </w:rPr>
        <w:t xml:space="preserve">The school is opposed to all forms of </w:t>
      </w:r>
      <w:proofErr w:type="gramStart"/>
      <w:r w:rsidRPr="00295768">
        <w:rPr>
          <w:rFonts w:ascii="Arial" w:hAnsi="Arial"/>
          <w:w w:val="105"/>
        </w:rPr>
        <w:t>prejudice</w:t>
      </w:r>
      <w:proofErr w:type="gramEnd"/>
      <w:r w:rsidRPr="00295768">
        <w:rPr>
          <w:rFonts w:ascii="Arial" w:hAnsi="Arial"/>
          <w:w w:val="105"/>
        </w:rPr>
        <w:t xml:space="preserve"> and we recognise that pupils and staff who experience any form of prejudice-related discrimination may fare less well in the education system.</w:t>
      </w:r>
    </w:p>
    <w:p w14:paraId="1A387781" w14:textId="3A60D173" w:rsidR="009F4DC2" w:rsidRPr="00295768" w:rsidRDefault="00975459" w:rsidP="00F50E3C">
      <w:pPr>
        <w:pStyle w:val="ListParagraph"/>
        <w:numPr>
          <w:ilvl w:val="0"/>
          <w:numId w:val="32"/>
        </w:numPr>
        <w:rPr>
          <w:rFonts w:ascii="Arial" w:hAnsi="Arial"/>
          <w:w w:val="105"/>
        </w:rPr>
      </w:pPr>
      <w:r w:rsidRPr="00295768">
        <w:rPr>
          <w:rFonts w:ascii="Arial" w:hAnsi="Arial"/>
          <w:w w:val="105"/>
        </w:rPr>
        <w:t xml:space="preserve">The school will ensure that pupils and staff are aware of the impact of prejudice </w:t>
      </w:r>
      <w:proofErr w:type="gramStart"/>
      <w:r w:rsidRPr="00295768">
        <w:rPr>
          <w:rFonts w:ascii="Arial" w:hAnsi="Arial"/>
          <w:w w:val="105"/>
        </w:rPr>
        <w:t>in order to</w:t>
      </w:r>
      <w:proofErr w:type="gramEnd"/>
      <w:r w:rsidRPr="00295768">
        <w:rPr>
          <w:rFonts w:ascii="Arial" w:hAnsi="Arial"/>
          <w:w w:val="105"/>
        </w:rPr>
        <w:t xml:space="preserve"> prevent any incidents from occurring.</w:t>
      </w:r>
    </w:p>
    <w:p w14:paraId="2BCED594" w14:textId="7D94B20B" w:rsidR="00975459" w:rsidRDefault="00975459" w:rsidP="00F50E3C">
      <w:pPr>
        <w:pStyle w:val="ListParagraph"/>
        <w:numPr>
          <w:ilvl w:val="0"/>
          <w:numId w:val="32"/>
        </w:numPr>
        <w:rPr>
          <w:rFonts w:ascii="Arial" w:hAnsi="Arial"/>
          <w:w w:val="105"/>
        </w:rPr>
      </w:pPr>
      <w:r w:rsidRPr="00295768">
        <w:rPr>
          <w:rFonts w:ascii="Arial" w:hAnsi="Arial"/>
          <w:w w:val="105"/>
        </w:rPr>
        <w:t xml:space="preserve">If </w:t>
      </w:r>
      <w:r w:rsidR="00295768" w:rsidRPr="00295768">
        <w:rPr>
          <w:rFonts w:ascii="Arial" w:hAnsi="Arial"/>
          <w:w w:val="105"/>
        </w:rPr>
        <w:t>incidents continue to occur, the school will address them immediately and report</w:t>
      </w:r>
      <w:r w:rsidR="00295768">
        <w:rPr>
          <w:rFonts w:ascii="Arial" w:hAnsi="Arial"/>
          <w:w w:val="105"/>
        </w:rPr>
        <w:t xml:space="preserve"> </w:t>
      </w:r>
      <w:r w:rsidR="00295768" w:rsidRPr="00295768">
        <w:rPr>
          <w:rFonts w:ascii="Arial" w:hAnsi="Arial"/>
          <w:w w:val="105"/>
        </w:rPr>
        <w:t>them to the LA</w:t>
      </w:r>
      <w:r w:rsidR="00295768">
        <w:rPr>
          <w:rFonts w:ascii="Arial" w:hAnsi="Arial"/>
          <w:w w:val="105"/>
        </w:rPr>
        <w:t>.</w:t>
      </w:r>
    </w:p>
    <w:p w14:paraId="48436828" w14:textId="77777777" w:rsidR="00295768" w:rsidRDefault="00295768" w:rsidP="00295768">
      <w:pPr>
        <w:rPr>
          <w:rFonts w:ascii="Arial" w:hAnsi="Arial"/>
          <w:w w:val="105"/>
        </w:rPr>
      </w:pPr>
    </w:p>
    <w:p w14:paraId="4EC52448" w14:textId="20D85126" w:rsidR="00295768" w:rsidRDefault="005B1856" w:rsidP="005B1856">
      <w:pPr>
        <w:shd w:val="clear" w:color="auto" w:fill="8DB3E2" w:themeFill="text2" w:themeFillTint="66"/>
        <w:rPr>
          <w:rFonts w:ascii="Arial" w:hAnsi="Arial"/>
          <w:b/>
          <w:bCs/>
          <w:w w:val="105"/>
        </w:rPr>
      </w:pPr>
      <w:r>
        <w:rPr>
          <w:rFonts w:ascii="Arial" w:hAnsi="Arial"/>
          <w:b/>
          <w:bCs/>
          <w:w w:val="105"/>
        </w:rPr>
        <w:t xml:space="preserve">Appeals Process </w:t>
      </w:r>
    </w:p>
    <w:p w14:paraId="443A1E28" w14:textId="77777777" w:rsidR="00C67DD4" w:rsidRDefault="00C67DD4" w:rsidP="00C67DD4">
      <w:pPr>
        <w:pStyle w:val="ListParagraph"/>
        <w:rPr>
          <w:rFonts w:ascii="Arial" w:hAnsi="Arial"/>
          <w:w w:val="105"/>
        </w:rPr>
      </w:pPr>
    </w:p>
    <w:p w14:paraId="12B984BD" w14:textId="1EEB4EC8" w:rsidR="00C67DD4" w:rsidRPr="00C67DD4" w:rsidRDefault="00C67DD4" w:rsidP="00F50E3C">
      <w:pPr>
        <w:pStyle w:val="ListParagraph"/>
        <w:numPr>
          <w:ilvl w:val="0"/>
          <w:numId w:val="33"/>
        </w:numPr>
        <w:rPr>
          <w:rFonts w:ascii="Arial" w:hAnsi="Arial"/>
          <w:w w:val="105"/>
        </w:rPr>
      </w:pPr>
      <w:r w:rsidRPr="00C67DD4">
        <w:rPr>
          <w:rFonts w:ascii="Arial" w:hAnsi="Arial"/>
          <w:w w:val="105"/>
        </w:rPr>
        <w:t xml:space="preserve">Staff members retain the right to appeal against a decision on the acceptability of their appearance </w:t>
      </w:r>
      <w:proofErr w:type="gramStart"/>
      <w:r w:rsidRPr="00C67DD4">
        <w:rPr>
          <w:rFonts w:ascii="Arial" w:hAnsi="Arial"/>
          <w:w w:val="105"/>
        </w:rPr>
        <w:t>e.g.</w:t>
      </w:r>
      <w:proofErr w:type="gramEnd"/>
      <w:r w:rsidRPr="00C67DD4">
        <w:rPr>
          <w:rFonts w:ascii="Arial" w:hAnsi="Arial"/>
          <w:w w:val="105"/>
        </w:rPr>
        <w:t xml:space="preserve"> dress code, using the school’s grievance procedure.</w:t>
      </w:r>
    </w:p>
    <w:p w14:paraId="18D620EB" w14:textId="25635CFE" w:rsidR="005B1856" w:rsidRDefault="00C67DD4" w:rsidP="00F50E3C">
      <w:pPr>
        <w:pStyle w:val="ListParagraph"/>
        <w:numPr>
          <w:ilvl w:val="0"/>
          <w:numId w:val="33"/>
        </w:numPr>
        <w:rPr>
          <w:rFonts w:ascii="Arial" w:hAnsi="Arial"/>
          <w:w w:val="105"/>
        </w:rPr>
      </w:pPr>
      <w:r w:rsidRPr="00C67DD4">
        <w:rPr>
          <w:rFonts w:ascii="Arial" w:hAnsi="Arial"/>
          <w:w w:val="105"/>
        </w:rPr>
        <w:t>The school will adhere to the Grievance Procedure when a grievance is raised.</w:t>
      </w:r>
    </w:p>
    <w:p w14:paraId="173006AE" w14:textId="77777777" w:rsidR="00C67DD4" w:rsidRDefault="00C67DD4" w:rsidP="00C67DD4">
      <w:pPr>
        <w:rPr>
          <w:rFonts w:ascii="Arial" w:hAnsi="Arial"/>
          <w:w w:val="105"/>
        </w:rPr>
      </w:pPr>
    </w:p>
    <w:p w14:paraId="041192D9" w14:textId="35E8AF1C" w:rsidR="00C67DD4" w:rsidRPr="00C67DD4" w:rsidRDefault="00C67DD4" w:rsidP="00C67DD4">
      <w:pPr>
        <w:shd w:val="clear" w:color="auto" w:fill="8DB3E2" w:themeFill="text2" w:themeFillTint="66"/>
        <w:rPr>
          <w:rFonts w:ascii="Arial" w:hAnsi="Arial"/>
          <w:b/>
          <w:bCs/>
          <w:w w:val="105"/>
        </w:rPr>
      </w:pPr>
      <w:r>
        <w:rPr>
          <w:rFonts w:ascii="Arial" w:hAnsi="Arial"/>
          <w:b/>
          <w:bCs/>
          <w:w w:val="105"/>
        </w:rPr>
        <w:t>Curriculum</w:t>
      </w:r>
    </w:p>
    <w:p w14:paraId="0D867EB7" w14:textId="77777777" w:rsidR="005B1856" w:rsidRDefault="005B1856" w:rsidP="00295768">
      <w:pPr>
        <w:rPr>
          <w:rFonts w:ascii="Arial" w:hAnsi="Arial"/>
          <w:w w:val="105"/>
        </w:rPr>
      </w:pPr>
    </w:p>
    <w:p w14:paraId="1182667C" w14:textId="47EB9B2B" w:rsidR="000434BC" w:rsidRPr="000434BC" w:rsidRDefault="000434BC" w:rsidP="00F50E3C">
      <w:pPr>
        <w:pStyle w:val="ListParagraph"/>
        <w:numPr>
          <w:ilvl w:val="0"/>
          <w:numId w:val="34"/>
        </w:numPr>
        <w:rPr>
          <w:rFonts w:ascii="Arial" w:hAnsi="Arial"/>
          <w:w w:val="105"/>
        </w:rPr>
      </w:pPr>
      <w:r w:rsidRPr="000434BC">
        <w:rPr>
          <w:rFonts w:ascii="Arial" w:hAnsi="Arial"/>
          <w:w w:val="105"/>
        </w:rPr>
        <w:t>All pupils will be entitled to access a broad and balanced curriculum and to teaching and learning opportunities which meet their needs, including extra support where this has been identified as a statutory need.</w:t>
      </w:r>
    </w:p>
    <w:p w14:paraId="38400B77" w14:textId="78FE5347" w:rsidR="000434BC" w:rsidRPr="000434BC" w:rsidRDefault="000434BC" w:rsidP="00F50E3C">
      <w:pPr>
        <w:pStyle w:val="ListParagraph"/>
        <w:numPr>
          <w:ilvl w:val="0"/>
          <w:numId w:val="34"/>
        </w:numPr>
        <w:rPr>
          <w:rFonts w:ascii="Arial" w:hAnsi="Arial"/>
          <w:w w:val="105"/>
        </w:rPr>
      </w:pPr>
      <w:r w:rsidRPr="000434BC">
        <w:rPr>
          <w:rFonts w:ascii="Arial" w:hAnsi="Arial"/>
          <w:w w:val="105"/>
        </w:rPr>
        <w:t>When planning the curriculum, the school will take every opportunity to promote and advance equality.</w:t>
      </w:r>
    </w:p>
    <w:p w14:paraId="44419E7E" w14:textId="2DF49AB4" w:rsidR="000434BC" w:rsidRPr="000434BC" w:rsidRDefault="000434BC" w:rsidP="00F50E3C">
      <w:pPr>
        <w:pStyle w:val="ListParagraph"/>
        <w:numPr>
          <w:ilvl w:val="0"/>
          <w:numId w:val="34"/>
        </w:numPr>
        <w:rPr>
          <w:rFonts w:ascii="Arial" w:hAnsi="Arial"/>
          <w:w w:val="105"/>
        </w:rPr>
      </w:pPr>
      <w:r w:rsidRPr="000434BC">
        <w:rPr>
          <w:rFonts w:ascii="Arial" w:hAnsi="Arial"/>
          <w:w w:val="105"/>
        </w:rPr>
        <w:t>When teaching the curriculum, the school will promote equality and will not subject individuals to discrimination.</w:t>
      </w:r>
    </w:p>
    <w:p w14:paraId="4D09E26E" w14:textId="5D7EB8BB" w:rsidR="000434BC" w:rsidRPr="000434BC" w:rsidRDefault="000434BC" w:rsidP="00F50E3C">
      <w:pPr>
        <w:pStyle w:val="ListParagraph"/>
        <w:numPr>
          <w:ilvl w:val="0"/>
          <w:numId w:val="34"/>
        </w:numPr>
        <w:rPr>
          <w:rFonts w:ascii="Arial" w:hAnsi="Arial"/>
          <w:w w:val="105"/>
        </w:rPr>
      </w:pPr>
      <w:r w:rsidRPr="000434BC">
        <w:rPr>
          <w:rFonts w:ascii="Arial" w:hAnsi="Arial"/>
          <w:w w:val="105"/>
        </w:rPr>
        <w:t>The school will develop an appropriate curriculum for all pupils in all vulnerable groups.</w:t>
      </w:r>
    </w:p>
    <w:p w14:paraId="1830D7DB" w14:textId="0B9970EE" w:rsidR="000434BC" w:rsidRDefault="000434BC" w:rsidP="00F50E3C">
      <w:pPr>
        <w:pStyle w:val="ListParagraph"/>
        <w:numPr>
          <w:ilvl w:val="0"/>
          <w:numId w:val="34"/>
        </w:numPr>
        <w:rPr>
          <w:rFonts w:ascii="Arial" w:hAnsi="Arial"/>
          <w:w w:val="105"/>
        </w:rPr>
      </w:pPr>
      <w:r w:rsidRPr="000434BC">
        <w:rPr>
          <w:rFonts w:ascii="Arial" w:hAnsi="Arial"/>
          <w:w w:val="105"/>
        </w:rPr>
        <w:t>The school will ensure PSHE lessons are designed for pupils to develop their knowledge of the world and the importance of equality</w:t>
      </w:r>
      <w:r>
        <w:rPr>
          <w:rFonts w:ascii="Arial" w:hAnsi="Arial"/>
          <w:w w:val="105"/>
        </w:rPr>
        <w:t>.</w:t>
      </w:r>
    </w:p>
    <w:p w14:paraId="28084E13" w14:textId="77777777" w:rsidR="008E1B07" w:rsidRPr="008E1B07" w:rsidRDefault="008E1B07" w:rsidP="008E1B07">
      <w:pPr>
        <w:rPr>
          <w:rFonts w:ascii="Arial" w:hAnsi="Arial"/>
          <w:w w:val="105"/>
        </w:rPr>
      </w:pPr>
    </w:p>
    <w:p w14:paraId="5E15C25F" w14:textId="174D38D1" w:rsidR="000434BC" w:rsidRDefault="000434BC" w:rsidP="008E1B07">
      <w:pPr>
        <w:rPr>
          <w:rFonts w:ascii="Arial" w:hAnsi="Arial"/>
          <w:w w:val="105"/>
        </w:rPr>
      </w:pPr>
      <w:r w:rsidRPr="008E1B07">
        <w:rPr>
          <w:rFonts w:ascii="Arial" w:hAnsi="Arial"/>
          <w:w w:val="105"/>
        </w:rPr>
        <w:t xml:space="preserve">Bleak Hill is committed to diversity and ensures we teach about equality and diversity in a range of ways: </w:t>
      </w:r>
    </w:p>
    <w:p w14:paraId="134C99AD" w14:textId="77777777" w:rsidR="008E1B07" w:rsidRPr="008E1B07" w:rsidRDefault="008E1B07" w:rsidP="008E1B07">
      <w:pPr>
        <w:rPr>
          <w:rFonts w:ascii="Arial" w:hAnsi="Arial"/>
          <w:w w:val="105"/>
        </w:rPr>
      </w:pPr>
    </w:p>
    <w:p w14:paraId="1A40F98A" w14:textId="62B838CC" w:rsidR="000434BC" w:rsidRDefault="000434BC" w:rsidP="000434BC">
      <w:pPr>
        <w:pStyle w:val="ListParagraph"/>
        <w:rPr>
          <w:rFonts w:ascii="Arial" w:hAnsi="Arial"/>
          <w:w w:val="105"/>
        </w:rPr>
      </w:pPr>
      <w:r>
        <w:rPr>
          <w:rFonts w:ascii="Arial" w:hAnsi="Arial"/>
          <w:w w:val="105"/>
        </w:rPr>
        <w:t>- No Outsiders: linked book spines for each year group</w:t>
      </w:r>
    </w:p>
    <w:p w14:paraId="37A43526" w14:textId="2B0A33B2" w:rsidR="000434BC" w:rsidRDefault="000434BC" w:rsidP="000434BC">
      <w:pPr>
        <w:pStyle w:val="ListParagraph"/>
        <w:rPr>
          <w:rFonts w:ascii="Arial" w:hAnsi="Arial"/>
          <w:w w:val="105"/>
        </w:rPr>
      </w:pPr>
      <w:r>
        <w:rPr>
          <w:rFonts w:ascii="Arial" w:hAnsi="Arial"/>
          <w:w w:val="105"/>
        </w:rPr>
        <w:t xml:space="preserve">- Significant individuals studied by each year group every term </w:t>
      </w:r>
    </w:p>
    <w:p w14:paraId="34AFEF0E" w14:textId="113CCE3B" w:rsidR="000434BC" w:rsidRDefault="000434BC" w:rsidP="000434BC">
      <w:pPr>
        <w:pStyle w:val="ListParagraph"/>
        <w:rPr>
          <w:rFonts w:ascii="Arial" w:hAnsi="Arial"/>
          <w:w w:val="105"/>
        </w:rPr>
      </w:pPr>
      <w:r>
        <w:rPr>
          <w:rFonts w:ascii="Arial" w:hAnsi="Arial"/>
          <w:w w:val="105"/>
        </w:rPr>
        <w:t xml:space="preserve">- British Values days </w:t>
      </w:r>
    </w:p>
    <w:p w14:paraId="4674983C" w14:textId="56210EF2" w:rsidR="000434BC" w:rsidRDefault="000434BC" w:rsidP="000434BC">
      <w:pPr>
        <w:pStyle w:val="ListParagraph"/>
        <w:rPr>
          <w:rFonts w:ascii="Arial" w:hAnsi="Arial"/>
          <w:w w:val="105"/>
        </w:rPr>
      </w:pPr>
      <w:r>
        <w:rPr>
          <w:rFonts w:ascii="Arial" w:hAnsi="Arial"/>
          <w:w w:val="105"/>
        </w:rPr>
        <w:t xml:space="preserve">- Bleak Hill Values celebrated in class and in assemblies. Merits linked to these values </w:t>
      </w:r>
    </w:p>
    <w:p w14:paraId="43C3B4CE" w14:textId="1F7F8298" w:rsidR="000434BC" w:rsidRDefault="000434BC" w:rsidP="000434BC">
      <w:pPr>
        <w:pStyle w:val="ListParagraph"/>
        <w:rPr>
          <w:rFonts w:ascii="Arial" w:hAnsi="Arial"/>
          <w:w w:val="105"/>
        </w:rPr>
      </w:pPr>
      <w:r>
        <w:rPr>
          <w:rFonts w:ascii="Arial" w:hAnsi="Arial"/>
          <w:w w:val="105"/>
        </w:rPr>
        <w:t xml:space="preserve">- PSHE taught using JIGSAW </w:t>
      </w:r>
    </w:p>
    <w:p w14:paraId="189F726E" w14:textId="6006C8FD" w:rsidR="000434BC" w:rsidRPr="000434BC" w:rsidRDefault="008E1B07" w:rsidP="000434BC">
      <w:pPr>
        <w:pStyle w:val="ListParagraph"/>
        <w:rPr>
          <w:rFonts w:ascii="Arial" w:hAnsi="Arial"/>
          <w:w w:val="105"/>
        </w:rPr>
      </w:pPr>
      <w:r>
        <w:rPr>
          <w:rFonts w:ascii="Arial" w:hAnsi="Arial"/>
          <w:w w:val="105"/>
        </w:rPr>
        <w:t xml:space="preserve">- Equality objectives page on the school website </w:t>
      </w:r>
    </w:p>
    <w:p w14:paraId="427F5BCB" w14:textId="77777777" w:rsidR="00C64212" w:rsidRPr="00955C25" w:rsidRDefault="00C64212" w:rsidP="003071D2">
      <w:pPr>
        <w:rPr>
          <w:rFonts w:ascii="Arial" w:hAnsi="Arial"/>
          <w:b/>
          <w:w w:val="105"/>
        </w:rPr>
      </w:pPr>
    </w:p>
    <w:p w14:paraId="2CB2604D" w14:textId="77777777" w:rsidR="003071D2" w:rsidRPr="00955C25" w:rsidRDefault="003071D2" w:rsidP="007E75B5">
      <w:pPr>
        <w:shd w:val="clear" w:color="auto" w:fill="8DB3E2" w:themeFill="text2" w:themeFillTint="66"/>
        <w:rPr>
          <w:rFonts w:ascii="Arial" w:hAnsi="Arial"/>
          <w:b/>
          <w:w w:val="105"/>
        </w:rPr>
      </w:pPr>
      <w:r w:rsidRPr="00955C25">
        <w:rPr>
          <w:rFonts w:ascii="Arial" w:hAnsi="Arial"/>
          <w:b/>
          <w:w w:val="105"/>
        </w:rPr>
        <w:t>Linked Policies</w:t>
      </w:r>
    </w:p>
    <w:p w14:paraId="2CB2604E" w14:textId="77777777" w:rsidR="003071D2" w:rsidRPr="00955C25" w:rsidRDefault="003071D2" w:rsidP="003071D2">
      <w:pPr>
        <w:rPr>
          <w:rFonts w:ascii="Arial" w:hAnsi="Arial"/>
          <w:b/>
          <w:w w:val="105"/>
        </w:rPr>
      </w:pPr>
    </w:p>
    <w:p w14:paraId="2CB26052" w14:textId="16F5D95C" w:rsidR="0027146B" w:rsidRPr="00EF4E14" w:rsidRDefault="0027146B" w:rsidP="00F50E3C">
      <w:pPr>
        <w:numPr>
          <w:ilvl w:val="0"/>
          <w:numId w:val="8"/>
        </w:numPr>
        <w:ind w:left="318" w:hanging="318"/>
        <w:rPr>
          <w:rFonts w:ascii="Arial" w:hAnsi="Arial"/>
          <w:w w:val="105"/>
        </w:rPr>
      </w:pPr>
      <w:r w:rsidRPr="00955C25">
        <w:rPr>
          <w:rFonts w:ascii="Arial" w:hAnsi="Arial"/>
          <w:w w:val="105"/>
        </w:rPr>
        <w:t>Curriculum</w:t>
      </w:r>
    </w:p>
    <w:p w14:paraId="2CB26053" w14:textId="5642D7BC" w:rsidR="0027146B" w:rsidRPr="00955C25" w:rsidRDefault="0027146B" w:rsidP="00F50E3C">
      <w:pPr>
        <w:numPr>
          <w:ilvl w:val="0"/>
          <w:numId w:val="8"/>
        </w:numPr>
        <w:ind w:left="318" w:hanging="318"/>
        <w:rPr>
          <w:rFonts w:ascii="Arial" w:hAnsi="Arial"/>
          <w:w w:val="105"/>
        </w:rPr>
      </w:pPr>
      <w:r w:rsidRPr="00955C25">
        <w:rPr>
          <w:rFonts w:ascii="Arial" w:hAnsi="Arial"/>
          <w:w w:val="105"/>
        </w:rPr>
        <w:t>Spiritual, Moral, Social and Cultural</w:t>
      </w:r>
      <w:r w:rsidR="00C50267">
        <w:rPr>
          <w:rFonts w:ascii="Arial" w:hAnsi="Arial"/>
          <w:w w:val="105"/>
        </w:rPr>
        <w:t xml:space="preserve"> development</w:t>
      </w:r>
    </w:p>
    <w:p w14:paraId="2CB26055" w14:textId="6EE7A134" w:rsidR="0027146B" w:rsidRDefault="004E217E" w:rsidP="00F50E3C">
      <w:pPr>
        <w:numPr>
          <w:ilvl w:val="0"/>
          <w:numId w:val="8"/>
        </w:numPr>
        <w:ind w:left="318" w:hanging="318"/>
        <w:rPr>
          <w:rFonts w:ascii="Arial" w:hAnsi="Arial"/>
          <w:w w:val="105"/>
        </w:rPr>
      </w:pPr>
      <w:r w:rsidRPr="007556E1">
        <w:rPr>
          <w:rFonts w:ascii="Arial" w:hAnsi="Arial"/>
          <w:w w:val="105"/>
        </w:rPr>
        <w:t xml:space="preserve">Online </w:t>
      </w:r>
      <w:r w:rsidR="0027146B" w:rsidRPr="007556E1">
        <w:rPr>
          <w:rFonts w:ascii="Arial" w:hAnsi="Arial"/>
          <w:w w:val="105"/>
        </w:rPr>
        <w:t>Safety</w:t>
      </w:r>
    </w:p>
    <w:p w14:paraId="0934D7E2" w14:textId="743D09D5" w:rsidR="00803C9C" w:rsidRPr="007556E1" w:rsidRDefault="00803C9C" w:rsidP="00F50E3C">
      <w:pPr>
        <w:numPr>
          <w:ilvl w:val="0"/>
          <w:numId w:val="8"/>
        </w:numPr>
        <w:ind w:left="318" w:hanging="318"/>
        <w:rPr>
          <w:rFonts w:ascii="Arial" w:hAnsi="Arial"/>
          <w:w w:val="105"/>
        </w:rPr>
      </w:pPr>
      <w:r>
        <w:rPr>
          <w:rFonts w:ascii="Arial" w:hAnsi="Arial"/>
          <w:w w:val="105"/>
        </w:rPr>
        <w:t xml:space="preserve">British Values </w:t>
      </w:r>
    </w:p>
    <w:p w14:paraId="2CB26058" w14:textId="77777777" w:rsidR="00BE45E3" w:rsidRPr="00955C25" w:rsidRDefault="00BE45E3" w:rsidP="003071D2">
      <w:pPr>
        <w:rPr>
          <w:rFonts w:ascii="Arial" w:hAnsi="Arial"/>
          <w:b/>
          <w:w w:val="105"/>
        </w:rPr>
      </w:pPr>
    </w:p>
    <w:p w14:paraId="2CB26060" w14:textId="77777777" w:rsidR="0027146B" w:rsidRDefault="0027146B" w:rsidP="0027146B"/>
    <w:p w14:paraId="2CB26061" w14:textId="77777777" w:rsidR="003F1EE6" w:rsidRPr="00FF4872" w:rsidRDefault="003F1EE6" w:rsidP="003F1EE6">
      <w:pPr>
        <w:rPr>
          <w:rFonts w:ascii="Arial" w:hAnsi="Arial" w:cs="Arial"/>
          <w:bCs/>
          <w:shd w:val="clear" w:color="auto" w:fill="FFFFFF"/>
        </w:rPr>
      </w:pPr>
      <w:r w:rsidRPr="00FF4872">
        <w:rPr>
          <w:rStyle w:val="hgkelc"/>
          <w:rFonts w:ascii="Arial" w:hAnsi="Arial" w:cs="Arial"/>
          <w:shd w:val="clear" w:color="auto" w:fill="FFFFFF"/>
        </w:rPr>
        <w:t xml:space="preserve">We believe this school </w:t>
      </w:r>
      <w:r w:rsidRPr="00FF4872">
        <w:rPr>
          <w:rFonts w:ascii="Arial" w:hAnsi="Arial" w:cs="Arial"/>
          <w:bCs/>
          <w:shd w:val="clear" w:color="auto" w:fill="FFFFFF"/>
        </w:rPr>
        <w:t>policy:</w:t>
      </w:r>
    </w:p>
    <w:p w14:paraId="2CB26062" w14:textId="77777777" w:rsidR="003F1EE6" w:rsidRPr="00FF4872" w:rsidRDefault="003F1EE6" w:rsidP="003F1EE6">
      <w:pPr>
        <w:rPr>
          <w:rFonts w:ascii="Arial" w:hAnsi="Arial" w:cs="Arial"/>
          <w:shd w:val="clear" w:color="auto" w:fill="FFFFFF"/>
        </w:rPr>
      </w:pPr>
    </w:p>
    <w:p w14:paraId="2CB26063" w14:textId="77777777" w:rsidR="003F1EE6" w:rsidRPr="00FF4872" w:rsidRDefault="003F1EE6" w:rsidP="00F50E3C">
      <w:pPr>
        <w:pStyle w:val="ListParagraph"/>
        <w:numPr>
          <w:ilvl w:val="0"/>
          <w:numId w:val="17"/>
        </w:numPr>
        <w:contextualSpacing/>
        <w:rPr>
          <w:rFonts w:ascii="Arial" w:hAnsi="Arial" w:cs="Arial"/>
          <w:shd w:val="clear" w:color="auto" w:fill="FFFFFF"/>
        </w:rPr>
      </w:pPr>
      <w:r w:rsidRPr="00FF4872">
        <w:rPr>
          <w:rFonts w:ascii="Arial" w:hAnsi="Arial" w:cs="Arial"/>
          <w:shd w:val="clear" w:color="auto" w:fill="FFFFFF"/>
        </w:rPr>
        <w:t>is an essential part of the school;</w:t>
      </w:r>
    </w:p>
    <w:p w14:paraId="2CB26064" w14:textId="77777777" w:rsidR="003F1EE6" w:rsidRPr="00FF4872" w:rsidRDefault="003F1EE6" w:rsidP="00F50E3C">
      <w:pPr>
        <w:pStyle w:val="ListParagraph"/>
        <w:numPr>
          <w:ilvl w:val="0"/>
          <w:numId w:val="17"/>
        </w:numPr>
        <w:contextualSpacing/>
        <w:rPr>
          <w:rStyle w:val="hgkelc"/>
          <w:rFonts w:ascii="Arial" w:hAnsi="Arial" w:cs="Arial"/>
          <w:shd w:val="clear" w:color="auto" w:fill="FFFFFF"/>
        </w:rPr>
      </w:pPr>
      <w:r w:rsidRPr="00FF4872">
        <w:rPr>
          <w:rStyle w:val="hgkelc"/>
          <w:rFonts w:ascii="Arial" w:hAnsi="Arial" w:cs="Arial"/>
          <w:shd w:val="clear" w:color="auto" w:fill="FFFFFF"/>
        </w:rPr>
        <w:t>supports staff in managing certain situations;</w:t>
      </w:r>
    </w:p>
    <w:p w14:paraId="2CB26065" w14:textId="77777777" w:rsidR="003F1EE6" w:rsidRPr="00FF4872" w:rsidRDefault="003F1EE6" w:rsidP="00F50E3C">
      <w:pPr>
        <w:pStyle w:val="ListParagraph"/>
        <w:numPr>
          <w:ilvl w:val="0"/>
          <w:numId w:val="17"/>
        </w:numPr>
        <w:contextualSpacing/>
        <w:rPr>
          <w:rStyle w:val="kx21rb"/>
          <w:rFonts w:ascii="Arial" w:hAnsi="Arial" w:cs="Arial"/>
          <w:shd w:val="clear" w:color="auto" w:fill="FFFFFF"/>
        </w:rPr>
      </w:pPr>
      <w:r w:rsidRPr="00FF4872">
        <w:rPr>
          <w:rStyle w:val="hgkelc"/>
          <w:rFonts w:ascii="Arial" w:hAnsi="Arial" w:cs="Arial"/>
          <w:shd w:val="clear" w:color="auto" w:fill="FFFFFF"/>
        </w:rPr>
        <w:t>forms an important framework that will ensure consistency in applying values and principles throughout the establishment;</w:t>
      </w:r>
    </w:p>
    <w:p w14:paraId="2CB26066" w14:textId="77777777" w:rsidR="003F1EE6" w:rsidRPr="00FF4872" w:rsidRDefault="003F1EE6" w:rsidP="00F50E3C">
      <w:pPr>
        <w:pStyle w:val="ListParagraph"/>
        <w:numPr>
          <w:ilvl w:val="0"/>
          <w:numId w:val="17"/>
        </w:numPr>
        <w:contextualSpacing/>
        <w:rPr>
          <w:rStyle w:val="kx21rb"/>
          <w:rFonts w:ascii="Arial" w:hAnsi="Arial" w:cs="Arial"/>
          <w:shd w:val="clear" w:color="auto" w:fill="FFFFFF"/>
        </w:rPr>
      </w:pPr>
      <w:r w:rsidRPr="00FF4872">
        <w:rPr>
          <w:rStyle w:val="hgkelc"/>
          <w:rFonts w:ascii="Arial" w:hAnsi="Arial" w:cs="Arial"/>
          <w:shd w:val="clear" w:color="auto" w:fill="FFFFFF"/>
        </w:rPr>
        <w:t xml:space="preserve">provides guidance, consistency, accountability, efficiency, and clarity on how the school operates; </w:t>
      </w:r>
    </w:p>
    <w:p w14:paraId="2CB26067" w14:textId="77777777" w:rsidR="003F1EE6" w:rsidRPr="00FF4872" w:rsidRDefault="003F1EE6" w:rsidP="00F50E3C">
      <w:pPr>
        <w:pStyle w:val="ListParagraph"/>
        <w:numPr>
          <w:ilvl w:val="0"/>
          <w:numId w:val="17"/>
        </w:numPr>
        <w:contextualSpacing/>
        <w:rPr>
          <w:rFonts w:ascii="Arial" w:hAnsi="Arial" w:cs="Arial"/>
          <w:shd w:val="clear" w:color="auto" w:fill="FFFFFF"/>
        </w:rPr>
      </w:pPr>
      <w:r w:rsidRPr="00FF4872">
        <w:rPr>
          <w:rFonts w:ascii="Arial" w:hAnsi="Arial" w:cs="Arial"/>
          <w:bCs/>
          <w:shd w:val="clear" w:color="auto" w:fill="FFFFFF"/>
        </w:rPr>
        <w:t>provides</w:t>
      </w:r>
      <w:r w:rsidRPr="00FF4872">
        <w:rPr>
          <w:rFonts w:ascii="Arial" w:hAnsi="Arial" w:cs="Arial"/>
          <w:shd w:val="clear" w:color="auto" w:fill="FFFFFF"/>
        </w:rPr>
        <w:t xml:space="preserve"> a roadmap for day-to-day operations; </w:t>
      </w:r>
    </w:p>
    <w:p w14:paraId="2CB26068" w14:textId="77777777" w:rsidR="003F1EE6" w:rsidRPr="00FF4872" w:rsidRDefault="003F1EE6" w:rsidP="00F50E3C">
      <w:pPr>
        <w:pStyle w:val="ListParagraph"/>
        <w:numPr>
          <w:ilvl w:val="0"/>
          <w:numId w:val="17"/>
        </w:numPr>
        <w:contextualSpacing/>
        <w:rPr>
          <w:rFonts w:ascii="Arial" w:hAnsi="Arial" w:cs="Arial"/>
          <w:shd w:val="clear" w:color="auto" w:fill="FFFFFF"/>
        </w:rPr>
      </w:pPr>
      <w:r w:rsidRPr="00FF4872">
        <w:rPr>
          <w:rFonts w:ascii="Arial" w:hAnsi="Arial" w:cs="Arial"/>
          <w:shd w:val="clear" w:color="auto" w:fill="FFFFFF"/>
        </w:rPr>
        <w:t>ensures compliance with laws and </w:t>
      </w:r>
      <w:r w:rsidRPr="00FF4872">
        <w:rPr>
          <w:rFonts w:ascii="Arial" w:hAnsi="Arial" w:cs="Arial"/>
          <w:bCs/>
          <w:shd w:val="clear" w:color="auto" w:fill="FFFFFF"/>
        </w:rPr>
        <w:t>regulations</w:t>
      </w:r>
      <w:r w:rsidRPr="00FF4872">
        <w:rPr>
          <w:rFonts w:ascii="Arial" w:hAnsi="Arial" w:cs="Arial"/>
          <w:shd w:val="clear" w:color="auto" w:fill="FFFFFF"/>
        </w:rPr>
        <w:t>, gives guidance for decision-making, and streamlining internal </w:t>
      </w:r>
      <w:r w:rsidRPr="00FF4872">
        <w:rPr>
          <w:rFonts w:ascii="Arial" w:hAnsi="Arial" w:cs="Arial"/>
          <w:bCs/>
          <w:shd w:val="clear" w:color="auto" w:fill="FFFFFF"/>
        </w:rPr>
        <w:t>processes</w:t>
      </w:r>
      <w:r w:rsidRPr="00FF4872">
        <w:rPr>
          <w:rFonts w:ascii="Arial" w:hAnsi="Arial" w:cs="Arial"/>
          <w:shd w:val="clear" w:color="auto" w:fill="FFFFFF"/>
        </w:rPr>
        <w:t>;</w:t>
      </w:r>
    </w:p>
    <w:p w14:paraId="2CB26069" w14:textId="77777777" w:rsidR="003F1EE6" w:rsidRPr="00FF4872" w:rsidRDefault="003F1EE6" w:rsidP="00F50E3C">
      <w:pPr>
        <w:pStyle w:val="ListParagraph"/>
        <w:numPr>
          <w:ilvl w:val="0"/>
          <w:numId w:val="17"/>
        </w:numPr>
        <w:contextualSpacing/>
        <w:rPr>
          <w:rStyle w:val="hgkelc"/>
          <w:rFonts w:ascii="Arial" w:hAnsi="Arial" w:cs="Arial"/>
          <w:shd w:val="clear" w:color="auto" w:fill="FFFFFF"/>
        </w:rPr>
      </w:pPr>
      <w:r w:rsidRPr="00FF4872">
        <w:rPr>
          <w:rStyle w:val="hgkelc"/>
          <w:rFonts w:ascii="Arial" w:hAnsi="Arial" w:cs="Arial"/>
          <w:shd w:val="clear" w:color="auto" w:fill="FFFFFF"/>
        </w:rPr>
        <w:t>is designed to influence and determine all major decisions, actions and all activities taking place within the boundaries set by them; </w:t>
      </w:r>
    </w:p>
    <w:p w14:paraId="2CB2606B" w14:textId="7926BDAE" w:rsidR="003F1EE6" w:rsidRDefault="003F1EE6" w:rsidP="00F50E3C">
      <w:pPr>
        <w:pStyle w:val="ListParagraph"/>
        <w:numPr>
          <w:ilvl w:val="0"/>
          <w:numId w:val="17"/>
        </w:numPr>
        <w:contextualSpacing/>
        <w:rPr>
          <w:rFonts w:ascii="Arial" w:hAnsi="Arial" w:cs="Arial"/>
          <w:shd w:val="clear" w:color="auto" w:fill="FFFFFF"/>
        </w:rPr>
      </w:pPr>
      <w:r w:rsidRPr="00FF4872">
        <w:rPr>
          <w:rFonts w:ascii="Arial" w:hAnsi="Arial" w:cs="Arial"/>
          <w:shd w:val="clear" w:color="auto" w:fill="FFFFFF"/>
        </w:rPr>
        <w:t>stems from the school’s vision and objectives which are formed in strategic management meetings</w:t>
      </w:r>
      <w:r w:rsidR="00DA2092">
        <w:rPr>
          <w:rFonts w:ascii="Arial" w:hAnsi="Arial" w:cs="Arial"/>
          <w:shd w:val="clear" w:color="auto" w:fill="FFFFFF"/>
        </w:rPr>
        <w:t>.</w:t>
      </w:r>
    </w:p>
    <w:p w14:paraId="2CB2606C" w14:textId="77777777" w:rsidR="003F1EE6" w:rsidRDefault="003F1EE6" w:rsidP="0027146B"/>
    <w:p w14:paraId="02EABD33" w14:textId="3C849E8C" w:rsidR="00DA2092" w:rsidRPr="00955C25" w:rsidRDefault="00DA2092" w:rsidP="00DA2092">
      <w:pPr>
        <w:shd w:val="clear" w:color="auto" w:fill="8DB3E2" w:themeFill="text2" w:themeFillTint="66"/>
        <w:rPr>
          <w:rFonts w:ascii="Arial" w:hAnsi="Arial"/>
          <w:b/>
          <w:w w:val="105"/>
        </w:rPr>
      </w:pPr>
      <w:r>
        <w:rPr>
          <w:rFonts w:ascii="Arial" w:hAnsi="Arial"/>
          <w:b/>
          <w:w w:val="105"/>
        </w:rPr>
        <w:t>Monitoring and Review</w:t>
      </w:r>
    </w:p>
    <w:p w14:paraId="43C09756" w14:textId="77777777" w:rsidR="00DA2092" w:rsidRDefault="00DA2092" w:rsidP="0027146B"/>
    <w:p w14:paraId="6D8FA733" w14:textId="5A9F148E" w:rsidR="00273960" w:rsidRPr="00273960" w:rsidRDefault="00273960" w:rsidP="00273960">
      <w:pPr>
        <w:rPr>
          <w:rFonts w:ascii="Arial" w:hAnsi="Arial" w:cs="Arial"/>
        </w:rPr>
      </w:pPr>
      <w:r w:rsidRPr="00273960">
        <w:rPr>
          <w:rFonts w:ascii="Arial" w:hAnsi="Arial" w:cs="Arial"/>
        </w:rPr>
        <w:t xml:space="preserve">The Senior Leadership Team will review this policy every three years, to ensure that all procedures are </w:t>
      </w:r>
      <w:proofErr w:type="gramStart"/>
      <w:r w:rsidRPr="00273960">
        <w:rPr>
          <w:rFonts w:ascii="Arial" w:hAnsi="Arial" w:cs="Arial"/>
        </w:rPr>
        <w:t>up-to-date</w:t>
      </w:r>
      <w:proofErr w:type="gramEnd"/>
      <w:r w:rsidRPr="00273960">
        <w:rPr>
          <w:rFonts w:ascii="Arial" w:hAnsi="Arial" w:cs="Arial"/>
        </w:rPr>
        <w:t>.</w:t>
      </w:r>
      <w:r>
        <w:rPr>
          <w:rFonts w:ascii="Arial" w:hAnsi="Arial" w:cs="Arial"/>
        </w:rPr>
        <w:t xml:space="preserve"> </w:t>
      </w:r>
      <w:r w:rsidRPr="00273960">
        <w:rPr>
          <w:rFonts w:ascii="Arial" w:hAnsi="Arial" w:cs="Arial"/>
        </w:rPr>
        <w:t>The policy will be monitored and evaluated by the Head Teacher and Governing Body in the following ways:</w:t>
      </w:r>
    </w:p>
    <w:p w14:paraId="3B0E4F6E" w14:textId="77777777" w:rsidR="00273960" w:rsidRPr="00273960" w:rsidRDefault="00273960" w:rsidP="00273960">
      <w:pPr>
        <w:rPr>
          <w:rFonts w:ascii="Arial" w:hAnsi="Arial" w:cs="Arial"/>
        </w:rPr>
      </w:pPr>
    </w:p>
    <w:p w14:paraId="2F0A0B33" w14:textId="67587AB6" w:rsidR="00273960" w:rsidRPr="00273960" w:rsidRDefault="00273960" w:rsidP="00F50E3C">
      <w:pPr>
        <w:pStyle w:val="ListParagraph"/>
        <w:numPr>
          <w:ilvl w:val="0"/>
          <w:numId w:val="35"/>
        </w:numPr>
        <w:rPr>
          <w:rFonts w:ascii="Arial" w:hAnsi="Arial" w:cs="Arial"/>
        </w:rPr>
      </w:pPr>
      <w:r w:rsidRPr="00273960">
        <w:rPr>
          <w:rFonts w:ascii="Arial" w:hAnsi="Arial" w:cs="Arial"/>
        </w:rPr>
        <w:t>Individual attainment data</w:t>
      </w:r>
    </w:p>
    <w:p w14:paraId="2F5C6E02" w14:textId="5152554A" w:rsidR="00273960" w:rsidRPr="00273960" w:rsidRDefault="00273960" w:rsidP="00F50E3C">
      <w:pPr>
        <w:pStyle w:val="ListParagraph"/>
        <w:numPr>
          <w:ilvl w:val="0"/>
          <w:numId w:val="35"/>
        </w:numPr>
        <w:rPr>
          <w:rFonts w:ascii="Arial" w:hAnsi="Arial" w:cs="Arial"/>
        </w:rPr>
      </w:pPr>
      <w:r w:rsidRPr="00273960">
        <w:rPr>
          <w:rFonts w:ascii="Arial" w:hAnsi="Arial" w:cs="Arial"/>
        </w:rPr>
        <w:t>Equal opportunities recruitment data</w:t>
      </w:r>
    </w:p>
    <w:p w14:paraId="07F50B56" w14:textId="3CD31F9E" w:rsidR="00273960" w:rsidRPr="00273960" w:rsidRDefault="00273960" w:rsidP="00F50E3C">
      <w:pPr>
        <w:pStyle w:val="ListParagraph"/>
        <w:numPr>
          <w:ilvl w:val="0"/>
          <w:numId w:val="35"/>
        </w:numPr>
        <w:rPr>
          <w:rFonts w:ascii="Arial" w:hAnsi="Arial" w:cs="Arial"/>
        </w:rPr>
      </w:pPr>
      <w:r w:rsidRPr="00273960">
        <w:rPr>
          <w:rFonts w:ascii="Arial" w:hAnsi="Arial" w:cs="Arial"/>
        </w:rPr>
        <w:t>Equality impact assessments</w:t>
      </w:r>
    </w:p>
    <w:p w14:paraId="5EC09617" w14:textId="61A6C4D0" w:rsidR="00273960" w:rsidRPr="00273960" w:rsidRDefault="00273960" w:rsidP="00F50E3C">
      <w:pPr>
        <w:pStyle w:val="ListParagraph"/>
        <w:numPr>
          <w:ilvl w:val="0"/>
          <w:numId w:val="35"/>
        </w:numPr>
        <w:rPr>
          <w:rFonts w:ascii="Arial" w:hAnsi="Arial" w:cs="Arial"/>
        </w:rPr>
      </w:pPr>
      <w:r w:rsidRPr="00273960">
        <w:rPr>
          <w:rFonts w:ascii="Arial" w:hAnsi="Arial" w:cs="Arial"/>
        </w:rPr>
        <w:t>Ofsted inspection judgements on equality and diversity</w:t>
      </w:r>
    </w:p>
    <w:p w14:paraId="1D4AE4DF" w14:textId="7501F175" w:rsidR="00273960" w:rsidRPr="00273960" w:rsidRDefault="00273960" w:rsidP="00F50E3C">
      <w:pPr>
        <w:pStyle w:val="ListParagraph"/>
        <w:numPr>
          <w:ilvl w:val="0"/>
          <w:numId w:val="35"/>
        </w:numPr>
        <w:rPr>
          <w:rFonts w:ascii="Arial" w:hAnsi="Arial" w:cs="Arial"/>
        </w:rPr>
      </w:pPr>
      <w:r w:rsidRPr="00273960">
        <w:rPr>
          <w:rFonts w:ascii="Arial" w:hAnsi="Arial" w:cs="Arial"/>
        </w:rPr>
        <w:t>Incident records related to harassment and bullying</w:t>
      </w:r>
    </w:p>
    <w:p w14:paraId="4D236872" w14:textId="77777777" w:rsidR="00273960" w:rsidRDefault="00273960" w:rsidP="00273960">
      <w:pPr>
        <w:rPr>
          <w:rFonts w:ascii="Arial" w:hAnsi="Arial" w:cs="Arial"/>
        </w:rPr>
      </w:pPr>
    </w:p>
    <w:p w14:paraId="4C36A51C" w14:textId="627567FE" w:rsidR="00DA2092" w:rsidRPr="00DA2092" w:rsidRDefault="00273960" w:rsidP="00273960">
      <w:pPr>
        <w:rPr>
          <w:rFonts w:ascii="Arial" w:hAnsi="Arial" w:cs="Arial"/>
        </w:rPr>
      </w:pPr>
      <w:r w:rsidRPr="00273960">
        <w:rPr>
          <w:rFonts w:ascii="Arial" w:hAnsi="Arial" w:cs="Arial"/>
        </w:rPr>
        <w:t>Any changes made to this policy will be communicated to all members of staff.</w:t>
      </w:r>
    </w:p>
    <w:p w14:paraId="5090AAA5" w14:textId="77777777" w:rsidR="00DA2092" w:rsidRPr="00955C25" w:rsidRDefault="00DA2092" w:rsidP="002714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776"/>
        <w:gridCol w:w="988"/>
        <w:gridCol w:w="2086"/>
      </w:tblGrid>
      <w:tr w:rsidR="0027146B" w:rsidRPr="00955C25" w14:paraId="2CB26071" w14:textId="77777777" w:rsidTr="007E75B5">
        <w:trPr>
          <w:trHeight w:val="454"/>
        </w:trPr>
        <w:tc>
          <w:tcPr>
            <w:tcW w:w="3261" w:type="dxa"/>
            <w:shd w:val="clear" w:color="auto" w:fill="8DB3E2" w:themeFill="text2" w:themeFillTint="66"/>
            <w:vAlign w:val="center"/>
          </w:tcPr>
          <w:p w14:paraId="2CB2606D" w14:textId="77777777" w:rsidR="0027146B" w:rsidRPr="00955C25" w:rsidRDefault="0027146B" w:rsidP="00611836">
            <w:pPr>
              <w:rPr>
                <w:rFonts w:ascii="Arial" w:hAnsi="Arial" w:cs="Arial"/>
                <w:b/>
              </w:rPr>
            </w:pPr>
            <w:r w:rsidRPr="00955C25">
              <w:rPr>
                <w:rFonts w:ascii="Arial" w:hAnsi="Arial" w:cs="Arial"/>
                <w:b/>
              </w:rPr>
              <w:t>Headteacher:</w:t>
            </w:r>
          </w:p>
        </w:tc>
        <w:tc>
          <w:tcPr>
            <w:tcW w:w="3827" w:type="dxa"/>
            <w:vAlign w:val="center"/>
          </w:tcPr>
          <w:p w14:paraId="2CB2606E" w14:textId="72389014" w:rsidR="0027146B" w:rsidRPr="00955C25" w:rsidRDefault="007E75B5" w:rsidP="00611836">
            <w:pPr>
              <w:rPr>
                <w:rFonts w:ascii="Arial" w:hAnsi="Arial" w:cs="Arial"/>
              </w:rPr>
            </w:pPr>
            <w:proofErr w:type="spellStart"/>
            <w:r>
              <w:rPr>
                <w:rFonts w:ascii="Arial" w:hAnsi="Arial" w:cs="Arial"/>
              </w:rPr>
              <w:t>Mrs</w:t>
            </w:r>
            <w:proofErr w:type="spellEnd"/>
            <w:r>
              <w:rPr>
                <w:rFonts w:ascii="Arial" w:hAnsi="Arial" w:cs="Arial"/>
              </w:rPr>
              <w:t xml:space="preserve"> M Lawrenson</w:t>
            </w:r>
          </w:p>
        </w:tc>
        <w:tc>
          <w:tcPr>
            <w:tcW w:w="992" w:type="dxa"/>
            <w:shd w:val="clear" w:color="auto" w:fill="8DB3E2" w:themeFill="text2" w:themeFillTint="66"/>
            <w:vAlign w:val="center"/>
          </w:tcPr>
          <w:p w14:paraId="2CB2606F" w14:textId="77777777" w:rsidR="0027146B" w:rsidRPr="00955C25" w:rsidRDefault="0027146B" w:rsidP="00611836">
            <w:pPr>
              <w:rPr>
                <w:rFonts w:ascii="Arial" w:hAnsi="Arial" w:cs="Arial"/>
                <w:b/>
              </w:rPr>
            </w:pPr>
            <w:r w:rsidRPr="00955C25">
              <w:rPr>
                <w:rFonts w:ascii="Arial" w:hAnsi="Arial" w:cs="Arial"/>
                <w:b/>
              </w:rPr>
              <w:t>Date:</w:t>
            </w:r>
          </w:p>
        </w:tc>
        <w:tc>
          <w:tcPr>
            <w:tcW w:w="2126" w:type="dxa"/>
            <w:vAlign w:val="center"/>
          </w:tcPr>
          <w:p w14:paraId="2CB26070" w14:textId="77777777" w:rsidR="0027146B" w:rsidRPr="00955C25" w:rsidRDefault="0027146B" w:rsidP="00611836">
            <w:pPr>
              <w:rPr>
                <w:rFonts w:ascii="Arial" w:hAnsi="Arial" w:cs="Arial"/>
                <w:sz w:val="22"/>
                <w:szCs w:val="22"/>
              </w:rPr>
            </w:pPr>
          </w:p>
        </w:tc>
      </w:tr>
      <w:tr w:rsidR="0027146B" w:rsidRPr="00955C25" w14:paraId="2CB26076" w14:textId="77777777" w:rsidTr="007E75B5">
        <w:trPr>
          <w:trHeight w:val="454"/>
        </w:trPr>
        <w:tc>
          <w:tcPr>
            <w:tcW w:w="3261" w:type="dxa"/>
            <w:shd w:val="clear" w:color="auto" w:fill="8DB3E2" w:themeFill="text2" w:themeFillTint="66"/>
            <w:vAlign w:val="center"/>
          </w:tcPr>
          <w:p w14:paraId="2CB26072" w14:textId="77777777" w:rsidR="0027146B" w:rsidRPr="00955C25" w:rsidRDefault="0027146B" w:rsidP="00611836">
            <w:pPr>
              <w:rPr>
                <w:rFonts w:ascii="Arial" w:hAnsi="Arial" w:cs="Arial"/>
                <w:b/>
              </w:rPr>
            </w:pPr>
            <w:r w:rsidRPr="00955C25">
              <w:rPr>
                <w:rFonts w:ascii="Arial" w:hAnsi="Arial" w:cs="Arial"/>
                <w:b/>
              </w:rPr>
              <w:t>Chair of Governing Body:</w:t>
            </w:r>
          </w:p>
        </w:tc>
        <w:tc>
          <w:tcPr>
            <w:tcW w:w="3827" w:type="dxa"/>
            <w:vAlign w:val="center"/>
          </w:tcPr>
          <w:p w14:paraId="2CB26073" w14:textId="089FD994" w:rsidR="0027146B" w:rsidRPr="00955C25" w:rsidRDefault="007E75B5" w:rsidP="00611836">
            <w:pPr>
              <w:rPr>
                <w:rFonts w:ascii="Arial" w:hAnsi="Arial" w:cs="Arial"/>
              </w:rPr>
            </w:pPr>
            <w:proofErr w:type="spellStart"/>
            <w:r>
              <w:rPr>
                <w:rFonts w:ascii="Arial" w:hAnsi="Arial" w:cs="Arial"/>
              </w:rPr>
              <w:t>Mr</w:t>
            </w:r>
            <w:proofErr w:type="spellEnd"/>
            <w:r>
              <w:rPr>
                <w:rFonts w:ascii="Arial" w:hAnsi="Arial" w:cs="Arial"/>
              </w:rPr>
              <w:t xml:space="preserve"> W Alexander</w:t>
            </w:r>
          </w:p>
        </w:tc>
        <w:tc>
          <w:tcPr>
            <w:tcW w:w="992" w:type="dxa"/>
            <w:shd w:val="clear" w:color="auto" w:fill="8DB3E2" w:themeFill="text2" w:themeFillTint="66"/>
            <w:vAlign w:val="center"/>
          </w:tcPr>
          <w:p w14:paraId="2CB26074" w14:textId="77777777" w:rsidR="0027146B" w:rsidRPr="00955C25" w:rsidRDefault="0027146B" w:rsidP="00611836">
            <w:pPr>
              <w:rPr>
                <w:rFonts w:ascii="Arial" w:hAnsi="Arial" w:cs="Arial"/>
                <w:b/>
              </w:rPr>
            </w:pPr>
            <w:r w:rsidRPr="00955C25">
              <w:rPr>
                <w:rFonts w:ascii="Arial" w:hAnsi="Arial" w:cs="Arial"/>
                <w:b/>
              </w:rPr>
              <w:t>Date:</w:t>
            </w:r>
          </w:p>
        </w:tc>
        <w:tc>
          <w:tcPr>
            <w:tcW w:w="2126" w:type="dxa"/>
            <w:vAlign w:val="center"/>
          </w:tcPr>
          <w:p w14:paraId="2CB26075" w14:textId="77777777" w:rsidR="0027146B" w:rsidRPr="00955C25" w:rsidRDefault="0027146B" w:rsidP="00611836">
            <w:pPr>
              <w:rPr>
                <w:rFonts w:ascii="Arial" w:hAnsi="Arial" w:cs="Arial"/>
                <w:sz w:val="22"/>
                <w:szCs w:val="22"/>
              </w:rPr>
            </w:pPr>
          </w:p>
        </w:tc>
      </w:tr>
    </w:tbl>
    <w:p w14:paraId="2CB26077" w14:textId="77777777" w:rsidR="00613F30" w:rsidRPr="00955C25" w:rsidRDefault="00613F30" w:rsidP="0027146B"/>
    <w:sectPr w:rsidR="00613F30" w:rsidRPr="00955C25" w:rsidSect="00545927">
      <w:headerReference w:type="default" r:id="rId13"/>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5B7B" w14:textId="77777777" w:rsidR="001E3D2F" w:rsidRDefault="001E3D2F">
      <w:r>
        <w:separator/>
      </w:r>
    </w:p>
  </w:endnote>
  <w:endnote w:type="continuationSeparator" w:id="0">
    <w:p w14:paraId="31DE4C88" w14:textId="77777777" w:rsidR="001E3D2F" w:rsidRDefault="001E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746E" w14:textId="77777777" w:rsidR="001E3D2F" w:rsidRDefault="001E3D2F">
      <w:r>
        <w:separator/>
      </w:r>
    </w:p>
  </w:footnote>
  <w:footnote w:type="continuationSeparator" w:id="0">
    <w:p w14:paraId="7C883FCE" w14:textId="77777777" w:rsidR="001E3D2F" w:rsidRDefault="001E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607C" w14:textId="055A095D" w:rsidR="006F5C84" w:rsidRPr="00830F24" w:rsidRDefault="00830F24" w:rsidP="006A0426">
    <w:pPr>
      <w:pStyle w:val="Header"/>
      <w:jc w:val="center"/>
      <w:rPr>
        <w:rFonts w:ascii="Arial" w:hAnsi="Arial" w:cs="Arial"/>
        <w:b/>
        <w:iCs/>
        <w:sz w:val="22"/>
        <w:szCs w:val="22"/>
        <w:lang w:val="en-GB"/>
      </w:rPr>
    </w:pPr>
    <w:r w:rsidRPr="00830F24">
      <w:rPr>
        <w:rFonts w:ascii="Arial" w:hAnsi="Arial" w:cs="Arial"/>
        <w:b/>
        <w:iCs/>
        <w:sz w:val="22"/>
        <w:szCs w:val="22"/>
        <w:lang w:val="en-GB"/>
      </w:rPr>
      <w:t>Bleak Hill Primary Sc</w:t>
    </w:r>
    <w:r>
      <w:rPr>
        <w:rFonts w:ascii="Arial" w:hAnsi="Arial" w:cs="Arial"/>
        <w:b/>
        <w:iCs/>
        <w:sz w:val="22"/>
        <w:szCs w:val="22"/>
        <w:lang w:val="en-GB"/>
      </w:rPr>
      <w:t>h</w:t>
    </w:r>
    <w:r w:rsidRPr="00830F24">
      <w:rPr>
        <w:rFonts w:ascii="Arial" w:hAnsi="Arial" w:cs="Arial"/>
        <w:b/>
        <w:iCs/>
        <w:sz w:val="22"/>
        <w:szCs w:val="22"/>
        <w:lang w:val="en-GB"/>
      </w:rPr>
      <w: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FED"/>
    <w:multiLevelType w:val="hybridMultilevel"/>
    <w:tmpl w:val="02C0E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00A31"/>
    <w:multiLevelType w:val="hybridMultilevel"/>
    <w:tmpl w:val="7842F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94C7D"/>
    <w:multiLevelType w:val="hybridMultilevel"/>
    <w:tmpl w:val="14EC20A4"/>
    <w:lvl w:ilvl="0" w:tplc="04090005">
      <w:start w:val="1"/>
      <w:numFmt w:val="bullet"/>
      <w:lvlText w:val=""/>
      <w:lvlJc w:val="left"/>
      <w:pPr>
        <w:ind w:left="720" w:hanging="360"/>
      </w:pPr>
      <w:rPr>
        <w:rFonts w:ascii="Wingdings" w:hAnsi="Wingdings" w:hint="default"/>
      </w:rPr>
    </w:lvl>
    <w:lvl w:ilvl="1" w:tplc="08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03815"/>
    <w:multiLevelType w:val="hybridMultilevel"/>
    <w:tmpl w:val="89642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C2F20"/>
    <w:multiLevelType w:val="hybridMultilevel"/>
    <w:tmpl w:val="386C1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F2F6E"/>
    <w:multiLevelType w:val="hybridMultilevel"/>
    <w:tmpl w:val="2A22E740"/>
    <w:lvl w:ilvl="0" w:tplc="04090005">
      <w:start w:val="1"/>
      <w:numFmt w:val="bullet"/>
      <w:lvlText w:val=""/>
      <w:lvlJc w:val="left"/>
      <w:pPr>
        <w:ind w:left="720" w:hanging="360"/>
      </w:pPr>
      <w:rPr>
        <w:rFonts w:ascii="Wingdings" w:hAnsi="Wingdings" w:hint="default"/>
      </w:rPr>
    </w:lvl>
    <w:lvl w:ilvl="1" w:tplc="3F1683B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213B7"/>
    <w:multiLevelType w:val="hybridMultilevel"/>
    <w:tmpl w:val="F05C7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A64BC"/>
    <w:multiLevelType w:val="hybridMultilevel"/>
    <w:tmpl w:val="9E3831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2B7741"/>
    <w:multiLevelType w:val="hybridMultilevel"/>
    <w:tmpl w:val="A28E920E"/>
    <w:lvl w:ilvl="0" w:tplc="04090005">
      <w:start w:val="1"/>
      <w:numFmt w:val="bullet"/>
      <w:lvlText w:val=""/>
      <w:lvlJc w:val="left"/>
      <w:pPr>
        <w:ind w:left="720" w:hanging="360"/>
      </w:pPr>
      <w:rPr>
        <w:rFonts w:ascii="Wingdings" w:hAnsi="Wingdings" w:hint="default"/>
      </w:rPr>
    </w:lvl>
    <w:lvl w:ilvl="1" w:tplc="08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B47"/>
    <w:multiLevelType w:val="hybridMultilevel"/>
    <w:tmpl w:val="3B2A25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47A44"/>
    <w:multiLevelType w:val="hybridMultilevel"/>
    <w:tmpl w:val="B9F0CBC4"/>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90D9E"/>
    <w:multiLevelType w:val="hybridMultilevel"/>
    <w:tmpl w:val="57A27AD4"/>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459DB"/>
    <w:multiLevelType w:val="hybridMultilevel"/>
    <w:tmpl w:val="C9FC496A"/>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BA535EF"/>
    <w:multiLevelType w:val="hybridMultilevel"/>
    <w:tmpl w:val="FD9499EA"/>
    <w:lvl w:ilvl="0" w:tplc="08090005">
      <w:start w:val="1"/>
      <w:numFmt w:val="bullet"/>
      <w:lvlText w:val=""/>
      <w:lvlJc w:val="left"/>
      <w:pPr>
        <w:ind w:left="360" w:hanging="360"/>
      </w:pPr>
      <w:rPr>
        <w:rFonts w:ascii="Wingdings" w:hAnsi="Wingdings" w:hint="default"/>
      </w:rPr>
    </w:lvl>
    <w:lvl w:ilvl="1" w:tplc="B398444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8874D6"/>
    <w:multiLevelType w:val="hybridMultilevel"/>
    <w:tmpl w:val="132A8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9106C"/>
    <w:multiLevelType w:val="hybridMultilevel"/>
    <w:tmpl w:val="7E946232"/>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D17DF3"/>
    <w:multiLevelType w:val="hybridMultilevel"/>
    <w:tmpl w:val="6DD88512"/>
    <w:lvl w:ilvl="0" w:tplc="25FEC472">
      <w:start w:val="1"/>
      <w:numFmt w:val="bullet"/>
      <w:lvlText w:val=""/>
      <w:lvlJc w:val="left"/>
      <w:pPr>
        <w:ind w:left="999" w:hanging="360"/>
      </w:pPr>
      <w:rPr>
        <w:rFonts w:ascii="Wingdings" w:hAnsi="Wingdings"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5" w15:restartNumberingAfterBreak="0">
    <w:nsid w:val="5C434E4A"/>
    <w:multiLevelType w:val="hybridMultilevel"/>
    <w:tmpl w:val="84E48B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D4455"/>
    <w:multiLevelType w:val="hybridMultilevel"/>
    <w:tmpl w:val="69F65A68"/>
    <w:lvl w:ilvl="0" w:tplc="04090005">
      <w:start w:val="1"/>
      <w:numFmt w:val="bullet"/>
      <w:lvlText w:val=""/>
      <w:lvlJc w:val="left"/>
      <w:pPr>
        <w:ind w:left="720" w:hanging="360"/>
      </w:pPr>
      <w:rPr>
        <w:rFonts w:ascii="Wingdings" w:hAnsi="Wingdings" w:hint="default"/>
      </w:rPr>
    </w:lvl>
    <w:lvl w:ilvl="1" w:tplc="08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C34A6"/>
    <w:multiLevelType w:val="hybridMultilevel"/>
    <w:tmpl w:val="0018E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B565B"/>
    <w:multiLevelType w:val="hybridMultilevel"/>
    <w:tmpl w:val="699628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A6607E"/>
    <w:multiLevelType w:val="hybridMultilevel"/>
    <w:tmpl w:val="1C9E4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13A40"/>
    <w:multiLevelType w:val="hybridMultilevel"/>
    <w:tmpl w:val="E2C67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87A9B"/>
    <w:multiLevelType w:val="hybridMultilevel"/>
    <w:tmpl w:val="CD049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28"/>
  </w:num>
  <w:num w:numId="5">
    <w:abstractNumId w:val="29"/>
  </w:num>
  <w:num w:numId="6">
    <w:abstractNumId w:val="4"/>
  </w:num>
  <w:num w:numId="7">
    <w:abstractNumId w:val="7"/>
  </w:num>
  <w:num w:numId="8">
    <w:abstractNumId w:val="33"/>
  </w:num>
  <w:num w:numId="9">
    <w:abstractNumId w:val="8"/>
  </w:num>
  <w:num w:numId="10">
    <w:abstractNumId w:val="20"/>
  </w:num>
  <w:num w:numId="11">
    <w:abstractNumId w:val="24"/>
  </w:num>
  <w:num w:numId="12">
    <w:abstractNumId w:val="1"/>
  </w:num>
  <w:num w:numId="13">
    <w:abstractNumId w:val="22"/>
  </w:num>
  <w:num w:numId="14">
    <w:abstractNumId w:val="19"/>
  </w:num>
  <w:num w:numId="15">
    <w:abstractNumId w:val="30"/>
  </w:num>
  <w:num w:numId="16">
    <w:abstractNumId w:val="14"/>
  </w:num>
  <w:num w:numId="17">
    <w:abstractNumId w:val="23"/>
  </w:num>
  <w:num w:numId="18">
    <w:abstractNumId w:val="31"/>
  </w:num>
  <w:num w:numId="19">
    <w:abstractNumId w:val="9"/>
  </w:num>
  <w:num w:numId="20">
    <w:abstractNumId w:val="17"/>
  </w:num>
  <w:num w:numId="21">
    <w:abstractNumId w:val="16"/>
  </w:num>
  <w:num w:numId="22">
    <w:abstractNumId w:val="32"/>
  </w:num>
  <w:num w:numId="23">
    <w:abstractNumId w:val="25"/>
  </w:num>
  <w:num w:numId="24">
    <w:abstractNumId w:val="21"/>
  </w:num>
  <w:num w:numId="25">
    <w:abstractNumId w:val="2"/>
  </w:num>
  <w:num w:numId="26">
    <w:abstractNumId w:val="18"/>
  </w:num>
  <w:num w:numId="27">
    <w:abstractNumId w:val="11"/>
  </w:num>
  <w:num w:numId="28">
    <w:abstractNumId w:val="34"/>
  </w:num>
  <w:num w:numId="29">
    <w:abstractNumId w:val="15"/>
  </w:num>
  <w:num w:numId="30">
    <w:abstractNumId w:val="26"/>
  </w:num>
  <w:num w:numId="31">
    <w:abstractNumId w:val="3"/>
  </w:num>
  <w:num w:numId="32">
    <w:abstractNumId w:val="27"/>
  </w:num>
  <w:num w:numId="33">
    <w:abstractNumId w:val="13"/>
  </w:num>
  <w:num w:numId="34">
    <w:abstractNumId w:val="6"/>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4DC8"/>
    <w:rsid w:val="000056D1"/>
    <w:rsid w:val="0001485C"/>
    <w:rsid w:val="00015295"/>
    <w:rsid w:val="00015EF4"/>
    <w:rsid w:val="00017628"/>
    <w:rsid w:val="0002153B"/>
    <w:rsid w:val="000250AC"/>
    <w:rsid w:val="00025E20"/>
    <w:rsid w:val="00025F66"/>
    <w:rsid w:val="00042B8D"/>
    <w:rsid w:val="00042C66"/>
    <w:rsid w:val="000434BC"/>
    <w:rsid w:val="0004462B"/>
    <w:rsid w:val="0004524C"/>
    <w:rsid w:val="00045F8A"/>
    <w:rsid w:val="00051D70"/>
    <w:rsid w:val="00052113"/>
    <w:rsid w:val="000608D3"/>
    <w:rsid w:val="0006290F"/>
    <w:rsid w:val="00062A77"/>
    <w:rsid w:val="00063C3B"/>
    <w:rsid w:val="00065BC5"/>
    <w:rsid w:val="000661EC"/>
    <w:rsid w:val="000675E3"/>
    <w:rsid w:val="00067797"/>
    <w:rsid w:val="0007060A"/>
    <w:rsid w:val="00072605"/>
    <w:rsid w:val="00080CF6"/>
    <w:rsid w:val="00083CEC"/>
    <w:rsid w:val="00092A06"/>
    <w:rsid w:val="000A1CD5"/>
    <w:rsid w:val="000A5A71"/>
    <w:rsid w:val="000C138A"/>
    <w:rsid w:val="000C2B21"/>
    <w:rsid w:val="000C39F2"/>
    <w:rsid w:val="000C44A4"/>
    <w:rsid w:val="000C50C1"/>
    <w:rsid w:val="000C7854"/>
    <w:rsid w:val="000D0C31"/>
    <w:rsid w:val="000D16E9"/>
    <w:rsid w:val="000D18FB"/>
    <w:rsid w:val="000D1A64"/>
    <w:rsid w:val="000D799D"/>
    <w:rsid w:val="000E0BEE"/>
    <w:rsid w:val="000E14C9"/>
    <w:rsid w:val="000F1E77"/>
    <w:rsid w:val="000F59DE"/>
    <w:rsid w:val="000F6082"/>
    <w:rsid w:val="00104FD1"/>
    <w:rsid w:val="0011014F"/>
    <w:rsid w:val="00116C53"/>
    <w:rsid w:val="00123B35"/>
    <w:rsid w:val="001326AD"/>
    <w:rsid w:val="00132C7B"/>
    <w:rsid w:val="0014374B"/>
    <w:rsid w:val="001562F7"/>
    <w:rsid w:val="00157821"/>
    <w:rsid w:val="001640C5"/>
    <w:rsid w:val="00164AD9"/>
    <w:rsid w:val="001703D7"/>
    <w:rsid w:val="0017063E"/>
    <w:rsid w:val="00176818"/>
    <w:rsid w:val="00180FFB"/>
    <w:rsid w:val="00182864"/>
    <w:rsid w:val="00187678"/>
    <w:rsid w:val="00193DA5"/>
    <w:rsid w:val="00195739"/>
    <w:rsid w:val="0019581A"/>
    <w:rsid w:val="00196935"/>
    <w:rsid w:val="00196D62"/>
    <w:rsid w:val="00196E54"/>
    <w:rsid w:val="001A1B85"/>
    <w:rsid w:val="001A2086"/>
    <w:rsid w:val="001A2374"/>
    <w:rsid w:val="001A29CF"/>
    <w:rsid w:val="001B1A5C"/>
    <w:rsid w:val="001B45A2"/>
    <w:rsid w:val="001B5CF8"/>
    <w:rsid w:val="001C45BD"/>
    <w:rsid w:val="001C665F"/>
    <w:rsid w:val="001D4CA4"/>
    <w:rsid w:val="001D7F2B"/>
    <w:rsid w:val="001E0BB9"/>
    <w:rsid w:val="001E3760"/>
    <w:rsid w:val="001E3D2F"/>
    <w:rsid w:val="001E7473"/>
    <w:rsid w:val="001F0D0A"/>
    <w:rsid w:val="001F613B"/>
    <w:rsid w:val="00206ABE"/>
    <w:rsid w:val="00206BAA"/>
    <w:rsid w:val="002103FC"/>
    <w:rsid w:val="00216F8E"/>
    <w:rsid w:val="0022129E"/>
    <w:rsid w:val="00226BA8"/>
    <w:rsid w:val="00230819"/>
    <w:rsid w:val="002313F9"/>
    <w:rsid w:val="00240A52"/>
    <w:rsid w:val="00241E5F"/>
    <w:rsid w:val="00244D97"/>
    <w:rsid w:val="00247773"/>
    <w:rsid w:val="00253CA4"/>
    <w:rsid w:val="00260F94"/>
    <w:rsid w:val="00263089"/>
    <w:rsid w:val="0026380E"/>
    <w:rsid w:val="00266286"/>
    <w:rsid w:val="00266E86"/>
    <w:rsid w:val="002701C6"/>
    <w:rsid w:val="0027146B"/>
    <w:rsid w:val="0027319E"/>
    <w:rsid w:val="0027386E"/>
    <w:rsid w:val="00273960"/>
    <w:rsid w:val="00281CDA"/>
    <w:rsid w:val="0028543D"/>
    <w:rsid w:val="00286A65"/>
    <w:rsid w:val="002952F4"/>
    <w:rsid w:val="00295768"/>
    <w:rsid w:val="002A52EE"/>
    <w:rsid w:val="002A6D1E"/>
    <w:rsid w:val="002A77AF"/>
    <w:rsid w:val="002B27BD"/>
    <w:rsid w:val="002B3951"/>
    <w:rsid w:val="002C15FC"/>
    <w:rsid w:val="002C4149"/>
    <w:rsid w:val="002C4543"/>
    <w:rsid w:val="002C63EE"/>
    <w:rsid w:val="002C7FF5"/>
    <w:rsid w:val="002D17D9"/>
    <w:rsid w:val="002D2AAD"/>
    <w:rsid w:val="002D35D3"/>
    <w:rsid w:val="002E0A5F"/>
    <w:rsid w:val="002E0E95"/>
    <w:rsid w:val="002E402A"/>
    <w:rsid w:val="002E40CF"/>
    <w:rsid w:val="002F00CE"/>
    <w:rsid w:val="002F1EA3"/>
    <w:rsid w:val="00303926"/>
    <w:rsid w:val="00306CBE"/>
    <w:rsid w:val="003071D2"/>
    <w:rsid w:val="0031012E"/>
    <w:rsid w:val="00312388"/>
    <w:rsid w:val="00313D42"/>
    <w:rsid w:val="00320354"/>
    <w:rsid w:val="00322995"/>
    <w:rsid w:val="003330CB"/>
    <w:rsid w:val="0033443D"/>
    <w:rsid w:val="00336F47"/>
    <w:rsid w:val="00345579"/>
    <w:rsid w:val="0034589A"/>
    <w:rsid w:val="00346E79"/>
    <w:rsid w:val="00347BB3"/>
    <w:rsid w:val="00350731"/>
    <w:rsid w:val="0035105F"/>
    <w:rsid w:val="00351EAB"/>
    <w:rsid w:val="00353600"/>
    <w:rsid w:val="00355AC4"/>
    <w:rsid w:val="00357D41"/>
    <w:rsid w:val="00366385"/>
    <w:rsid w:val="003720D0"/>
    <w:rsid w:val="00372A40"/>
    <w:rsid w:val="0037586C"/>
    <w:rsid w:val="00381DA2"/>
    <w:rsid w:val="0038366D"/>
    <w:rsid w:val="00386EB7"/>
    <w:rsid w:val="003911DD"/>
    <w:rsid w:val="003A1E77"/>
    <w:rsid w:val="003A77D8"/>
    <w:rsid w:val="003B3357"/>
    <w:rsid w:val="003B3BB5"/>
    <w:rsid w:val="003C45DE"/>
    <w:rsid w:val="003D03B7"/>
    <w:rsid w:val="003D1370"/>
    <w:rsid w:val="003D3E00"/>
    <w:rsid w:val="003D5A51"/>
    <w:rsid w:val="003D687A"/>
    <w:rsid w:val="003E139C"/>
    <w:rsid w:val="003E4244"/>
    <w:rsid w:val="003E7EC6"/>
    <w:rsid w:val="003F1EE6"/>
    <w:rsid w:val="003F4AFA"/>
    <w:rsid w:val="003F4DB7"/>
    <w:rsid w:val="003F7B3E"/>
    <w:rsid w:val="00405492"/>
    <w:rsid w:val="00407F52"/>
    <w:rsid w:val="00417B2E"/>
    <w:rsid w:val="00426E3B"/>
    <w:rsid w:val="00430131"/>
    <w:rsid w:val="004311C1"/>
    <w:rsid w:val="00433246"/>
    <w:rsid w:val="0043456B"/>
    <w:rsid w:val="00435CCC"/>
    <w:rsid w:val="00435DA2"/>
    <w:rsid w:val="0043773E"/>
    <w:rsid w:val="0044212B"/>
    <w:rsid w:val="00444212"/>
    <w:rsid w:val="00444D17"/>
    <w:rsid w:val="00444E52"/>
    <w:rsid w:val="0045283C"/>
    <w:rsid w:val="004535F0"/>
    <w:rsid w:val="0046039D"/>
    <w:rsid w:val="00462F40"/>
    <w:rsid w:val="00464AE4"/>
    <w:rsid w:val="00472CF6"/>
    <w:rsid w:val="00476AAE"/>
    <w:rsid w:val="00477846"/>
    <w:rsid w:val="00482DB6"/>
    <w:rsid w:val="004849B0"/>
    <w:rsid w:val="004856FB"/>
    <w:rsid w:val="00490300"/>
    <w:rsid w:val="00495575"/>
    <w:rsid w:val="00495CCC"/>
    <w:rsid w:val="00495E5B"/>
    <w:rsid w:val="004A49E8"/>
    <w:rsid w:val="004A5CBE"/>
    <w:rsid w:val="004A6190"/>
    <w:rsid w:val="004B07F6"/>
    <w:rsid w:val="004B1C01"/>
    <w:rsid w:val="004B249C"/>
    <w:rsid w:val="004C31E5"/>
    <w:rsid w:val="004C6987"/>
    <w:rsid w:val="004D0986"/>
    <w:rsid w:val="004D0D20"/>
    <w:rsid w:val="004D30F0"/>
    <w:rsid w:val="004D421B"/>
    <w:rsid w:val="004E173B"/>
    <w:rsid w:val="004E203F"/>
    <w:rsid w:val="004E217E"/>
    <w:rsid w:val="004E60E6"/>
    <w:rsid w:val="004E6190"/>
    <w:rsid w:val="004E798B"/>
    <w:rsid w:val="004F206B"/>
    <w:rsid w:val="004F5926"/>
    <w:rsid w:val="004F64D3"/>
    <w:rsid w:val="0050146D"/>
    <w:rsid w:val="00501723"/>
    <w:rsid w:val="00505BA8"/>
    <w:rsid w:val="00514EF8"/>
    <w:rsid w:val="0051713D"/>
    <w:rsid w:val="005374AA"/>
    <w:rsid w:val="00537DBA"/>
    <w:rsid w:val="00540A2F"/>
    <w:rsid w:val="00542E44"/>
    <w:rsid w:val="0054423A"/>
    <w:rsid w:val="00545927"/>
    <w:rsid w:val="00557AC8"/>
    <w:rsid w:val="005608C0"/>
    <w:rsid w:val="00563AD1"/>
    <w:rsid w:val="0057121D"/>
    <w:rsid w:val="00571953"/>
    <w:rsid w:val="005742B3"/>
    <w:rsid w:val="005905B4"/>
    <w:rsid w:val="00591844"/>
    <w:rsid w:val="00591CA1"/>
    <w:rsid w:val="0059261F"/>
    <w:rsid w:val="00597741"/>
    <w:rsid w:val="005A09C9"/>
    <w:rsid w:val="005A5A12"/>
    <w:rsid w:val="005B1856"/>
    <w:rsid w:val="005B7C32"/>
    <w:rsid w:val="005C452F"/>
    <w:rsid w:val="005D2922"/>
    <w:rsid w:val="005E420D"/>
    <w:rsid w:val="005E5B0A"/>
    <w:rsid w:val="005E61B1"/>
    <w:rsid w:val="005E650F"/>
    <w:rsid w:val="005F0415"/>
    <w:rsid w:val="005F5606"/>
    <w:rsid w:val="006024A1"/>
    <w:rsid w:val="00604E44"/>
    <w:rsid w:val="00605C09"/>
    <w:rsid w:val="00610FF3"/>
    <w:rsid w:val="00611836"/>
    <w:rsid w:val="00612B5A"/>
    <w:rsid w:val="006133FF"/>
    <w:rsid w:val="00613F30"/>
    <w:rsid w:val="00621247"/>
    <w:rsid w:val="00621EA4"/>
    <w:rsid w:val="00625EAB"/>
    <w:rsid w:val="006352A6"/>
    <w:rsid w:val="006413D3"/>
    <w:rsid w:val="00641BD9"/>
    <w:rsid w:val="00654D2C"/>
    <w:rsid w:val="0066421C"/>
    <w:rsid w:val="00664333"/>
    <w:rsid w:val="00671914"/>
    <w:rsid w:val="00672316"/>
    <w:rsid w:val="0067365C"/>
    <w:rsid w:val="00676805"/>
    <w:rsid w:val="006867E1"/>
    <w:rsid w:val="0069047A"/>
    <w:rsid w:val="0069322B"/>
    <w:rsid w:val="00695B03"/>
    <w:rsid w:val="006A0426"/>
    <w:rsid w:val="006B3BB5"/>
    <w:rsid w:val="006B5A1A"/>
    <w:rsid w:val="006B61E2"/>
    <w:rsid w:val="006B7493"/>
    <w:rsid w:val="006C45DC"/>
    <w:rsid w:val="006C580D"/>
    <w:rsid w:val="006C6124"/>
    <w:rsid w:val="006C7C7A"/>
    <w:rsid w:val="006D4156"/>
    <w:rsid w:val="006D7C80"/>
    <w:rsid w:val="006E03B6"/>
    <w:rsid w:val="006E05F0"/>
    <w:rsid w:val="006E08F9"/>
    <w:rsid w:val="006E31B7"/>
    <w:rsid w:val="006E46DB"/>
    <w:rsid w:val="006F09B2"/>
    <w:rsid w:val="006F125E"/>
    <w:rsid w:val="006F5725"/>
    <w:rsid w:val="006F5C84"/>
    <w:rsid w:val="00703B21"/>
    <w:rsid w:val="00705C61"/>
    <w:rsid w:val="00705DEB"/>
    <w:rsid w:val="00706B50"/>
    <w:rsid w:val="0070708B"/>
    <w:rsid w:val="00717670"/>
    <w:rsid w:val="00724182"/>
    <w:rsid w:val="00724567"/>
    <w:rsid w:val="00724948"/>
    <w:rsid w:val="00725EFC"/>
    <w:rsid w:val="00731B3F"/>
    <w:rsid w:val="00734E8B"/>
    <w:rsid w:val="00735B88"/>
    <w:rsid w:val="007433C0"/>
    <w:rsid w:val="007464ED"/>
    <w:rsid w:val="00747CFB"/>
    <w:rsid w:val="00751638"/>
    <w:rsid w:val="007556E1"/>
    <w:rsid w:val="00755F5E"/>
    <w:rsid w:val="00756337"/>
    <w:rsid w:val="0075709C"/>
    <w:rsid w:val="00757A89"/>
    <w:rsid w:val="00761209"/>
    <w:rsid w:val="00763F5F"/>
    <w:rsid w:val="00777ACF"/>
    <w:rsid w:val="00780241"/>
    <w:rsid w:val="0078044F"/>
    <w:rsid w:val="0079010C"/>
    <w:rsid w:val="00791184"/>
    <w:rsid w:val="00792A09"/>
    <w:rsid w:val="00792B8B"/>
    <w:rsid w:val="007A2E39"/>
    <w:rsid w:val="007A3551"/>
    <w:rsid w:val="007A37F6"/>
    <w:rsid w:val="007A4732"/>
    <w:rsid w:val="007B2C49"/>
    <w:rsid w:val="007B520C"/>
    <w:rsid w:val="007B579F"/>
    <w:rsid w:val="007B75D9"/>
    <w:rsid w:val="007C3780"/>
    <w:rsid w:val="007D75B0"/>
    <w:rsid w:val="007D7F92"/>
    <w:rsid w:val="007E00FE"/>
    <w:rsid w:val="007E1078"/>
    <w:rsid w:val="007E1B0D"/>
    <w:rsid w:val="007E75B5"/>
    <w:rsid w:val="007F3E6A"/>
    <w:rsid w:val="007F7FDC"/>
    <w:rsid w:val="00800C5B"/>
    <w:rsid w:val="00803C9C"/>
    <w:rsid w:val="00812F09"/>
    <w:rsid w:val="00815428"/>
    <w:rsid w:val="00826FB2"/>
    <w:rsid w:val="00830F24"/>
    <w:rsid w:val="00835419"/>
    <w:rsid w:val="008357A2"/>
    <w:rsid w:val="008431CD"/>
    <w:rsid w:val="00845A3D"/>
    <w:rsid w:val="00847CF0"/>
    <w:rsid w:val="00852795"/>
    <w:rsid w:val="008627C6"/>
    <w:rsid w:val="008667B1"/>
    <w:rsid w:val="00870955"/>
    <w:rsid w:val="00874395"/>
    <w:rsid w:val="00874961"/>
    <w:rsid w:val="00882C4C"/>
    <w:rsid w:val="008859AA"/>
    <w:rsid w:val="00887506"/>
    <w:rsid w:val="008915F1"/>
    <w:rsid w:val="00892BB1"/>
    <w:rsid w:val="00893DEA"/>
    <w:rsid w:val="008A1AE2"/>
    <w:rsid w:val="008A29F6"/>
    <w:rsid w:val="008A7E02"/>
    <w:rsid w:val="008A7E89"/>
    <w:rsid w:val="008B1A7A"/>
    <w:rsid w:val="008C1942"/>
    <w:rsid w:val="008C2A9D"/>
    <w:rsid w:val="008C5B9A"/>
    <w:rsid w:val="008D08A7"/>
    <w:rsid w:val="008D106C"/>
    <w:rsid w:val="008D2204"/>
    <w:rsid w:val="008D45D1"/>
    <w:rsid w:val="008D4A19"/>
    <w:rsid w:val="008D5AED"/>
    <w:rsid w:val="008D730A"/>
    <w:rsid w:val="008E1B07"/>
    <w:rsid w:val="008E57A1"/>
    <w:rsid w:val="008F094F"/>
    <w:rsid w:val="008F53B1"/>
    <w:rsid w:val="008F5496"/>
    <w:rsid w:val="008F56FE"/>
    <w:rsid w:val="00902CF3"/>
    <w:rsid w:val="009049BE"/>
    <w:rsid w:val="00904E7C"/>
    <w:rsid w:val="0090643D"/>
    <w:rsid w:val="009165E5"/>
    <w:rsid w:val="00923B22"/>
    <w:rsid w:val="00931EBE"/>
    <w:rsid w:val="009326B4"/>
    <w:rsid w:val="00942EB8"/>
    <w:rsid w:val="00944763"/>
    <w:rsid w:val="00953191"/>
    <w:rsid w:val="00953620"/>
    <w:rsid w:val="00954BD2"/>
    <w:rsid w:val="00955C25"/>
    <w:rsid w:val="00956967"/>
    <w:rsid w:val="00957D34"/>
    <w:rsid w:val="00962F96"/>
    <w:rsid w:val="009731E5"/>
    <w:rsid w:val="00974526"/>
    <w:rsid w:val="00975459"/>
    <w:rsid w:val="00977839"/>
    <w:rsid w:val="00980C71"/>
    <w:rsid w:val="00983326"/>
    <w:rsid w:val="00986CA9"/>
    <w:rsid w:val="00991EB6"/>
    <w:rsid w:val="0099299C"/>
    <w:rsid w:val="00993482"/>
    <w:rsid w:val="009B1CE8"/>
    <w:rsid w:val="009B67E3"/>
    <w:rsid w:val="009C1643"/>
    <w:rsid w:val="009D14D5"/>
    <w:rsid w:val="009D2A62"/>
    <w:rsid w:val="009D3BAC"/>
    <w:rsid w:val="009D5838"/>
    <w:rsid w:val="009D5D0F"/>
    <w:rsid w:val="009D6DE4"/>
    <w:rsid w:val="009D7708"/>
    <w:rsid w:val="009D7AD9"/>
    <w:rsid w:val="009E00BA"/>
    <w:rsid w:val="009E21E3"/>
    <w:rsid w:val="009E5ED8"/>
    <w:rsid w:val="009F05B1"/>
    <w:rsid w:val="009F47FC"/>
    <w:rsid w:val="009F4DC2"/>
    <w:rsid w:val="009F61D9"/>
    <w:rsid w:val="00A01D22"/>
    <w:rsid w:val="00A037F8"/>
    <w:rsid w:val="00A03D72"/>
    <w:rsid w:val="00A066C0"/>
    <w:rsid w:val="00A06825"/>
    <w:rsid w:val="00A104A1"/>
    <w:rsid w:val="00A11EAA"/>
    <w:rsid w:val="00A2449C"/>
    <w:rsid w:val="00A24DC4"/>
    <w:rsid w:val="00A26A2F"/>
    <w:rsid w:val="00A32D58"/>
    <w:rsid w:val="00A34A94"/>
    <w:rsid w:val="00A426EB"/>
    <w:rsid w:val="00A456AF"/>
    <w:rsid w:val="00A566FC"/>
    <w:rsid w:val="00A57B04"/>
    <w:rsid w:val="00A6074E"/>
    <w:rsid w:val="00A649E7"/>
    <w:rsid w:val="00A65DB1"/>
    <w:rsid w:val="00A65F0D"/>
    <w:rsid w:val="00A70667"/>
    <w:rsid w:val="00A85C85"/>
    <w:rsid w:val="00A9052D"/>
    <w:rsid w:val="00AA2278"/>
    <w:rsid w:val="00AA4193"/>
    <w:rsid w:val="00AA5C5D"/>
    <w:rsid w:val="00AA5EA8"/>
    <w:rsid w:val="00AA656A"/>
    <w:rsid w:val="00AA74CA"/>
    <w:rsid w:val="00AB5B37"/>
    <w:rsid w:val="00AC18FA"/>
    <w:rsid w:val="00AC2A6A"/>
    <w:rsid w:val="00AC3E8A"/>
    <w:rsid w:val="00AE08C0"/>
    <w:rsid w:val="00AE37BD"/>
    <w:rsid w:val="00AE3AA4"/>
    <w:rsid w:val="00AE4B1F"/>
    <w:rsid w:val="00AF30F2"/>
    <w:rsid w:val="00B04D92"/>
    <w:rsid w:val="00B122E3"/>
    <w:rsid w:val="00B20967"/>
    <w:rsid w:val="00B22D55"/>
    <w:rsid w:val="00B3329C"/>
    <w:rsid w:val="00B336F2"/>
    <w:rsid w:val="00B34635"/>
    <w:rsid w:val="00B37EDB"/>
    <w:rsid w:val="00B4104C"/>
    <w:rsid w:val="00B41254"/>
    <w:rsid w:val="00B43913"/>
    <w:rsid w:val="00B440C7"/>
    <w:rsid w:val="00B4674D"/>
    <w:rsid w:val="00B55834"/>
    <w:rsid w:val="00B5758A"/>
    <w:rsid w:val="00B6541D"/>
    <w:rsid w:val="00B67FF5"/>
    <w:rsid w:val="00B87258"/>
    <w:rsid w:val="00B90323"/>
    <w:rsid w:val="00B91C3A"/>
    <w:rsid w:val="00BA679C"/>
    <w:rsid w:val="00BB2956"/>
    <w:rsid w:val="00BB5F1A"/>
    <w:rsid w:val="00BB6C7F"/>
    <w:rsid w:val="00BC7453"/>
    <w:rsid w:val="00BC7B12"/>
    <w:rsid w:val="00BD229A"/>
    <w:rsid w:val="00BD3D4E"/>
    <w:rsid w:val="00BD6F17"/>
    <w:rsid w:val="00BE0770"/>
    <w:rsid w:val="00BE45E3"/>
    <w:rsid w:val="00BE6AF4"/>
    <w:rsid w:val="00BE7048"/>
    <w:rsid w:val="00BF673E"/>
    <w:rsid w:val="00C06914"/>
    <w:rsid w:val="00C143FA"/>
    <w:rsid w:val="00C2286F"/>
    <w:rsid w:val="00C27E66"/>
    <w:rsid w:val="00C35B2A"/>
    <w:rsid w:val="00C41140"/>
    <w:rsid w:val="00C440E3"/>
    <w:rsid w:val="00C50267"/>
    <w:rsid w:val="00C5301D"/>
    <w:rsid w:val="00C64212"/>
    <w:rsid w:val="00C658CC"/>
    <w:rsid w:val="00C67DD4"/>
    <w:rsid w:val="00C7099F"/>
    <w:rsid w:val="00C7145E"/>
    <w:rsid w:val="00C8152F"/>
    <w:rsid w:val="00C83743"/>
    <w:rsid w:val="00C83A83"/>
    <w:rsid w:val="00C86B89"/>
    <w:rsid w:val="00CA4C10"/>
    <w:rsid w:val="00CA79FD"/>
    <w:rsid w:val="00CB2B3F"/>
    <w:rsid w:val="00CB6E75"/>
    <w:rsid w:val="00CD2DE8"/>
    <w:rsid w:val="00CD4299"/>
    <w:rsid w:val="00CE2141"/>
    <w:rsid w:val="00CE2E08"/>
    <w:rsid w:val="00CE6036"/>
    <w:rsid w:val="00CE6BD8"/>
    <w:rsid w:val="00CE799F"/>
    <w:rsid w:val="00CE7B4F"/>
    <w:rsid w:val="00CF0F1F"/>
    <w:rsid w:val="00CF3F4E"/>
    <w:rsid w:val="00D011EC"/>
    <w:rsid w:val="00D047A3"/>
    <w:rsid w:val="00D049F1"/>
    <w:rsid w:val="00D10897"/>
    <w:rsid w:val="00D30028"/>
    <w:rsid w:val="00D3167E"/>
    <w:rsid w:val="00D32262"/>
    <w:rsid w:val="00D33798"/>
    <w:rsid w:val="00D37CBE"/>
    <w:rsid w:val="00D447CE"/>
    <w:rsid w:val="00D44B2B"/>
    <w:rsid w:val="00D456E5"/>
    <w:rsid w:val="00D4630F"/>
    <w:rsid w:val="00D469FC"/>
    <w:rsid w:val="00D500FB"/>
    <w:rsid w:val="00D52830"/>
    <w:rsid w:val="00D53AE8"/>
    <w:rsid w:val="00D62BD9"/>
    <w:rsid w:val="00D635CE"/>
    <w:rsid w:val="00D654B9"/>
    <w:rsid w:val="00D70749"/>
    <w:rsid w:val="00D72A03"/>
    <w:rsid w:val="00D73756"/>
    <w:rsid w:val="00D73F9A"/>
    <w:rsid w:val="00D767DB"/>
    <w:rsid w:val="00D8057A"/>
    <w:rsid w:val="00D8286D"/>
    <w:rsid w:val="00D839A0"/>
    <w:rsid w:val="00D83F02"/>
    <w:rsid w:val="00D86229"/>
    <w:rsid w:val="00D96956"/>
    <w:rsid w:val="00DA1627"/>
    <w:rsid w:val="00DA2092"/>
    <w:rsid w:val="00DA21D5"/>
    <w:rsid w:val="00DA22D8"/>
    <w:rsid w:val="00DA4C3E"/>
    <w:rsid w:val="00DA4D45"/>
    <w:rsid w:val="00DA6FD1"/>
    <w:rsid w:val="00DB04B8"/>
    <w:rsid w:val="00DB4C3E"/>
    <w:rsid w:val="00DC01CF"/>
    <w:rsid w:val="00DC1088"/>
    <w:rsid w:val="00DC2A09"/>
    <w:rsid w:val="00DC43E3"/>
    <w:rsid w:val="00DC549F"/>
    <w:rsid w:val="00DE0399"/>
    <w:rsid w:val="00DE25C6"/>
    <w:rsid w:val="00DE2E9A"/>
    <w:rsid w:val="00DE3EF7"/>
    <w:rsid w:val="00DE3F95"/>
    <w:rsid w:val="00DE4C6E"/>
    <w:rsid w:val="00DF03A9"/>
    <w:rsid w:val="00DF1BDA"/>
    <w:rsid w:val="00E061A4"/>
    <w:rsid w:val="00E249A1"/>
    <w:rsid w:val="00E300EF"/>
    <w:rsid w:val="00E3513F"/>
    <w:rsid w:val="00E37D43"/>
    <w:rsid w:val="00E4177B"/>
    <w:rsid w:val="00E41D9B"/>
    <w:rsid w:val="00E562E7"/>
    <w:rsid w:val="00E61B72"/>
    <w:rsid w:val="00E63DE1"/>
    <w:rsid w:val="00E64C60"/>
    <w:rsid w:val="00E71BEE"/>
    <w:rsid w:val="00E74E56"/>
    <w:rsid w:val="00E75C81"/>
    <w:rsid w:val="00E77B3F"/>
    <w:rsid w:val="00E82A22"/>
    <w:rsid w:val="00E8629B"/>
    <w:rsid w:val="00E90034"/>
    <w:rsid w:val="00E90A94"/>
    <w:rsid w:val="00E95D10"/>
    <w:rsid w:val="00E96334"/>
    <w:rsid w:val="00EA0E32"/>
    <w:rsid w:val="00EA11DB"/>
    <w:rsid w:val="00EA73B1"/>
    <w:rsid w:val="00EB7C2C"/>
    <w:rsid w:val="00EC3623"/>
    <w:rsid w:val="00EC4EF5"/>
    <w:rsid w:val="00EC5CBF"/>
    <w:rsid w:val="00EC6EA0"/>
    <w:rsid w:val="00EC7F2F"/>
    <w:rsid w:val="00ED3794"/>
    <w:rsid w:val="00ED439F"/>
    <w:rsid w:val="00ED444F"/>
    <w:rsid w:val="00ED4DA7"/>
    <w:rsid w:val="00ED5BE5"/>
    <w:rsid w:val="00ED7FA6"/>
    <w:rsid w:val="00EE0D47"/>
    <w:rsid w:val="00EE3E31"/>
    <w:rsid w:val="00EE3FBF"/>
    <w:rsid w:val="00EE483D"/>
    <w:rsid w:val="00EF4E14"/>
    <w:rsid w:val="00EF6C6B"/>
    <w:rsid w:val="00EF6DB5"/>
    <w:rsid w:val="00F05985"/>
    <w:rsid w:val="00F12543"/>
    <w:rsid w:val="00F13D30"/>
    <w:rsid w:val="00F15FB7"/>
    <w:rsid w:val="00F17D60"/>
    <w:rsid w:val="00F22FE6"/>
    <w:rsid w:val="00F2764D"/>
    <w:rsid w:val="00F33242"/>
    <w:rsid w:val="00F377A1"/>
    <w:rsid w:val="00F44CF5"/>
    <w:rsid w:val="00F50E3C"/>
    <w:rsid w:val="00F544F8"/>
    <w:rsid w:val="00F57D3B"/>
    <w:rsid w:val="00F65442"/>
    <w:rsid w:val="00F722A2"/>
    <w:rsid w:val="00FA18BC"/>
    <w:rsid w:val="00FA1EA3"/>
    <w:rsid w:val="00FA3CEF"/>
    <w:rsid w:val="00FA4EAE"/>
    <w:rsid w:val="00FB196B"/>
    <w:rsid w:val="00FB2BAC"/>
    <w:rsid w:val="00FB2EE0"/>
    <w:rsid w:val="00FB6253"/>
    <w:rsid w:val="00FB7DAC"/>
    <w:rsid w:val="00FC019B"/>
    <w:rsid w:val="00FC43CB"/>
    <w:rsid w:val="00FD71AF"/>
    <w:rsid w:val="00FE2956"/>
    <w:rsid w:val="00FE7380"/>
    <w:rsid w:val="00FF2500"/>
    <w:rsid w:val="00FF305D"/>
    <w:rsid w:val="00FF401F"/>
    <w:rsid w:val="00FF4711"/>
    <w:rsid w:val="00FF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25F00"/>
  <w15:docId w15:val="{45952590-F807-462C-9064-41042370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2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styleId="Title">
    <w:name w:val="Title"/>
    <w:basedOn w:val="Normal"/>
    <w:link w:val="TitleChar"/>
    <w:autoRedefine/>
    <w:qFormat/>
    <w:rsid w:val="00350731"/>
    <w:pPr>
      <w:tabs>
        <w:tab w:val="left" w:pos="0"/>
      </w:tabs>
      <w:spacing w:before="240" w:after="240"/>
      <w:ind w:left="284" w:hanging="284"/>
    </w:pPr>
    <w:rPr>
      <w:rFonts w:ascii="Arial" w:hAnsi="Arial" w:cs="Arial"/>
      <w:shd w:val="clear" w:color="auto" w:fill="FFFFFF"/>
      <w:lang w:val="en-GB"/>
    </w:rPr>
  </w:style>
  <w:style w:type="character" w:customStyle="1" w:styleId="TitleChar">
    <w:name w:val="Title Char"/>
    <w:basedOn w:val="DefaultParagraphFont"/>
    <w:link w:val="Title"/>
    <w:rsid w:val="00350731"/>
    <w:rPr>
      <w:rFonts w:ascii="Arial" w:hAnsi="Arial" w:cs="Arial"/>
      <w:sz w:val="24"/>
      <w:szCs w:val="24"/>
      <w:lang w:eastAsia="en-US"/>
    </w:rPr>
  </w:style>
  <w:style w:type="character" w:customStyle="1" w:styleId="hgkelc">
    <w:name w:val="hgkelc"/>
    <w:basedOn w:val="DefaultParagraphFont"/>
    <w:rsid w:val="003F1EE6"/>
  </w:style>
  <w:style w:type="character" w:customStyle="1" w:styleId="kx21rb">
    <w:name w:val="kx21rb"/>
    <w:basedOn w:val="DefaultParagraphFont"/>
    <w:rsid w:val="003F1EE6"/>
  </w:style>
  <w:style w:type="paragraph" w:styleId="NoSpacing">
    <w:name w:val="No Spacing"/>
    <w:link w:val="NoSpacingChar"/>
    <w:uiPriority w:val="1"/>
    <w:qFormat/>
    <w:rsid w:val="0054592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5927"/>
    <w:rPr>
      <w:rFonts w:asciiTheme="minorHAnsi" w:eastAsiaTheme="minorEastAsia" w:hAnsiTheme="minorHAnsi" w:cstheme="minorBidi"/>
      <w:sz w:val="22"/>
      <w:szCs w:val="22"/>
      <w:lang w:val="en-US" w:eastAsia="en-US"/>
    </w:rPr>
  </w:style>
  <w:style w:type="table" w:styleId="GridTable5Dark-Accent1">
    <w:name w:val="Grid Table 5 Dark Accent 1"/>
    <w:basedOn w:val="TableNormal"/>
    <w:uiPriority w:val="50"/>
    <w:rsid w:val="007241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SharedWithUsers xmlns="fecaff18-cb94-4ddc-88c0-1c4290a3a2be">
      <UserInfo>
        <DisplayName>Laura Knapper</DisplayName>
        <AccountId>102</AccountId>
        <AccountType/>
      </UserInfo>
      <UserInfo>
        <DisplayName>Melissa Lawrenson</DisplayName>
        <AccountId>41</AccountId>
        <AccountType/>
      </UserInfo>
      <UserInfo>
        <DisplayName>Callum Dagnall</DisplayName>
        <AccountId>101</AccountId>
        <AccountType/>
      </UserInfo>
      <UserInfo>
        <DisplayName>Charlotte Darroch</DisplayName>
        <AccountId>22</AccountId>
        <AccountType/>
      </UserInfo>
      <UserInfo>
        <DisplayName>Sophie Jones</DisplayName>
        <AccountId>21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0C2FA-6461-416B-A060-9E7D59117C96}"/>
</file>

<file path=customXml/itemProps3.xml><?xml version="1.0" encoding="utf-8"?>
<ds:datastoreItem xmlns:ds="http://schemas.openxmlformats.org/officeDocument/2006/customXml" ds:itemID="{A122CE4D-0B9F-49F2-A2FE-5378530E17E6}">
  <ds:schemaRefs>
    <ds:schemaRef ds:uri="http://schemas.openxmlformats.org/officeDocument/2006/bibliography"/>
  </ds:schemaRefs>
</ds:datastoreItem>
</file>

<file path=customXml/itemProps4.xml><?xml version="1.0" encoding="utf-8"?>
<ds:datastoreItem xmlns:ds="http://schemas.openxmlformats.org/officeDocument/2006/customXml" ds:itemID="{62F74764-A02C-4AF4-B970-791D9496FBDB}">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5.xml><?xml version="1.0" encoding="utf-8"?>
<ds:datastoreItem xmlns:ds="http://schemas.openxmlformats.org/officeDocument/2006/customXml" ds:itemID="{D18EE732-B05E-46F5-A9FF-BAE958530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3238</Words>
  <Characters>17492</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Bleak Hill Primary School</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Equality information and objectives policy</dc:subject>
  <dc:creator>autumn 2022</dc:creator>
  <cp:lastModifiedBy>Laura Knapper</cp:lastModifiedBy>
  <cp:revision>2</cp:revision>
  <cp:lastPrinted>2022-07-12T11:02:00Z</cp:lastPrinted>
  <dcterms:created xsi:type="dcterms:W3CDTF">2022-09-30T13:35:00Z</dcterms:created>
  <dcterms:modified xsi:type="dcterms:W3CDTF">2022-09-30T13:35:00Z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y fmtid="{D5CDD505-2E9C-101B-9397-08002B2CF9AE}" pid="3" name="MediaServiceImageTags">
    <vt:lpwstr/>
  </property>
</Properties>
</file>