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34DB3" w14:textId="2C4114BB" w:rsidR="0054281A" w:rsidRDefault="00D23770" w:rsidP="00D23770">
      <w:pPr>
        <w:jc w:val="center"/>
      </w:pPr>
      <w:r>
        <w:rPr>
          <w:noProof/>
        </w:rPr>
        <w:drawing>
          <wp:inline distT="0" distB="0" distL="0" distR="0" wp14:anchorId="57C5081F" wp14:editId="2E25477B">
            <wp:extent cx="962025" cy="1057275"/>
            <wp:effectExtent l="0" t="0" r="9525" b="952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169" cy="1057433"/>
                    </a:xfrm>
                    <a:prstGeom prst="rect">
                      <a:avLst/>
                    </a:prstGeom>
                  </pic:spPr>
                </pic:pic>
              </a:graphicData>
            </a:graphic>
          </wp:inline>
        </w:drawing>
      </w:r>
    </w:p>
    <w:p w14:paraId="302AD374" w14:textId="1425E35B" w:rsidR="00467CA6" w:rsidRDefault="00467CA6"/>
    <w:p w14:paraId="0C8FD9AD" w14:textId="77777777" w:rsidR="00D23770" w:rsidRDefault="00D23770"/>
    <w:p w14:paraId="4D6AD376" w14:textId="37040B66" w:rsidR="00467CA6" w:rsidRPr="00D23770" w:rsidRDefault="008B7127" w:rsidP="008B7127">
      <w:pPr>
        <w:jc w:val="center"/>
        <w:rPr>
          <w:b/>
          <w:bCs/>
          <w:sz w:val="28"/>
          <w:szCs w:val="28"/>
        </w:rPr>
      </w:pPr>
      <w:r>
        <w:rPr>
          <w:b/>
          <w:bCs/>
          <w:sz w:val="28"/>
          <w:szCs w:val="28"/>
        </w:rPr>
        <w:t xml:space="preserve">Friend of </w:t>
      </w:r>
      <w:r w:rsidR="00467CA6" w:rsidRPr="00D23770">
        <w:rPr>
          <w:b/>
          <w:bCs/>
          <w:sz w:val="28"/>
          <w:szCs w:val="28"/>
        </w:rPr>
        <w:t>Bleak Hill Primary School</w:t>
      </w:r>
    </w:p>
    <w:p w14:paraId="2B059EBD" w14:textId="5D92F12E" w:rsidR="00467CA6" w:rsidRPr="00D23770" w:rsidRDefault="00467CA6" w:rsidP="008B7127">
      <w:pPr>
        <w:jc w:val="center"/>
        <w:rPr>
          <w:b/>
          <w:bCs/>
          <w:sz w:val="28"/>
          <w:szCs w:val="28"/>
        </w:rPr>
      </w:pPr>
      <w:r w:rsidRPr="00D23770">
        <w:rPr>
          <w:b/>
          <w:bCs/>
          <w:sz w:val="28"/>
          <w:szCs w:val="28"/>
        </w:rPr>
        <w:t>PTA Annual report &amp; accounts 2022-2023</w:t>
      </w:r>
    </w:p>
    <w:p w14:paraId="693B5C7B" w14:textId="2557D4AB" w:rsidR="00467CA6" w:rsidRPr="00D23770" w:rsidRDefault="00467CA6">
      <w:pPr>
        <w:rPr>
          <w:b/>
          <w:bCs/>
          <w:sz w:val="28"/>
          <w:szCs w:val="28"/>
        </w:rPr>
      </w:pPr>
    </w:p>
    <w:p w14:paraId="358672DF" w14:textId="1627C985" w:rsidR="00467CA6" w:rsidRPr="00D23770" w:rsidRDefault="00467CA6">
      <w:pPr>
        <w:rPr>
          <w:b/>
          <w:bCs/>
          <w:sz w:val="28"/>
          <w:szCs w:val="28"/>
        </w:rPr>
      </w:pPr>
      <w:r w:rsidRPr="00D23770">
        <w:rPr>
          <w:b/>
          <w:bCs/>
          <w:sz w:val="28"/>
          <w:szCs w:val="28"/>
        </w:rPr>
        <w:t>Introduction from the PTA Chair</w:t>
      </w:r>
    </w:p>
    <w:p w14:paraId="13BCF991" w14:textId="77777777" w:rsidR="00A77646" w:rsidRDefault="00A77646" w:rsidP="00A77646">
      <w:pPr>
        <w:pStyle w:val="NormalWeb"/>
      </w:pPr>
    </w:p>
    <w:p w14:paraId="53BEDBA8" w14:textId="77777777" w:rsidR="00A77646" w:rsidRDefault="00A77646" w:rsidP="00A77646">
      <w:pPr>
        <w:pStyle w:val="NormalWeb"/>
      </w:pPr>
      <w:r>
        <w:t xml:space="preserve">This year has seen </w:t>
      </w:r>
      <w:proofErr w:type="gramStart"/>
      <w:r>
        <w:t>a number of</w:t>
      </w:r>
      <w:proofErr w:type="gramEnd"/>
      <w:r>
        <w:t xml:space="preserve"> events running in a more "business as usual" fashion following the interruptions from Covid over the last couple of years.</w:t>
      </w:r>
    </w:p>
    <w:p w14:paraId="5BFDADC5" w14:textId="77777777" w:rsidR="00A77646" w:rsidRDefault="00A77646" w:rsidP="00A77646">
      <w:pPr>
        <w:pStyle w:val="NormalWeb"/>
      </w:pPr>
    </w:p>
    <w:p w14:paraId="2E00546E" w14:textId="77777777" w:rsidR="00A77646" w:rsidRDefault="00A77646" w:rsidP="00A77646">
      <w:pPr>
        <w:pStyle w:val="NormalWeb"/>
      </w:pPr>
      <w:r>
        <w:t xml:space="preserve">We held </w:t>
      </w:r>
      <w:proofErr w:type="gramStart"/>
      <w:r>
        <w:t>a number of</w:t>
      </w:r>
      <w:proofErr w:type="gramEnd"/>
      <w:r>
        <w:t xml:space="preserve"> successful events with the Easter &amp; Christmas bingo being sold out quickly, the gala went well despite the rain, the introduction of discos has proved popular too. The Christmas fair also went well with the Santa Grotto.</w:t>
      </w:r>
    </w:p>
    <w:p w14:paraId="5DB3CF15" w14:textId="77777777" w:rsidR="00A77646" w:rsidRDefault="00A77646" w:rsidP="00A77646">
      <w:pPr>
        <w:pStyle w:val="NormalWeb"/>
      </w:pPr>
    </w:p>
    <w:p w14:paraId="561C51A3" w14:textId="49A42AB8" w:rsidR="00A77646" w:rsidRDefault="00A77646" w:rsidP="00A77646">
      <w:pPr>
        <w:pStyle w:val="NormalWeb"/>
      </w:pPr>
      <w:r>
        <w:t xml:space="preserve">We committed expenditure to </w:t>
      </w:r>
      <w:proofErr w:type="spellStart"/>
      <w:r>
        <w:t>Ipads</w:t>
      </w:r>
      <w:proofErr w:type="spellEnd"/>
      <w:r>
        <w:t xml:space="preserve">, a new pergola, some miscellaneous items and the wellbeing area. We have also committed to cover expenditure for </w:t>
      </w:r>
      <w:proofErr w:type="spellStart"/>
      <w:r>
        <w:t>Altru</w:t>
      </w:r>
      <w:proofErr w:type="spellEnd"/>
      <w:r>
        <w:t xml:space="preserve"> to do a performance for the whole school in December 2023. We bought a mud kitchen for the EYFS years which was partially funded by them. We agreed to fund a PA system </w:t>
      </w:r>
      <w:r w:rsidR="0006096A">
        <w:t>for sports day and other events.</w:t>
      </w:r>
    </w:p>
    <w:p w14:paraId="1774C178" w14:textId="77777777" w:rsidR="00A77646" w:rsidRDefault="00A77646" w:rsidP="00A77646">
      <w:pPr>
        <w:pStyle w:val="NormalWeb"/>
      </w:pPr>
    </w:p>
    <w:p w14:paraId="752ED79B" w14:textId="77777777" w:rsidR="00A77646" w:rsidRDefault="00A77646" w:rsidP="00A77646">
      <w:pPr>
        <w:pStyle w:val="NormalWeb"/>
      </w:pPr>
      <w:r>
        <w:t>Thanks to the staff that continue to support the Friends of Bleak Hill and the very small number of parents that are involved in making events happen.</w:t>
      </w:r>
    </w:p>
    <w:p w14:paraId="21124C4C" w14:textId="77777777" w:rsidR="00A77646" w:rsidRDefault="00A77646" w:rsidP="00A77646">
      <w:pPr>
        <w:pStyle w:val="NormalWeb"/>
      </w:pPr>
    </w:p>
    <w:p w14:paraId="5605C42B" w14:textId="5DA2DACC" w:rsidR="00A77646" w:rsidRDefault="00A77646" w:rsidP="00A77646">
      <w:pPr>
        <w:pStyle w:val="NormalWeb"/>
      </w:pPr>
      <w:r>
        <w:t xml:space="preserve">I have enjoyed my time as Chair of the Friends of Bleak Hill over the last 9 years and due to other commitments will be stepping down at the end of this year. I will of course pop in to </w:t>
      </w:r>
      <w:proofErr w:type="gramStart"/>
      <w:r>
        <w:t>help out</w:t>
      </w:r>
      <w:proofErr w:type="gramEnd"/>
      <w:r>
        <w:t xml:space="preserve"> where I can but it</w:t>
      </w:r>
      <w:r w:rsidR="0006096A">
        <w:t>’</w:t>
      </w:r>
      <w:r>
        <w:t>s time for parents that have children in school to become more involved. I really hope that the new intake of children sees an influx of new committee members for the group.</w:t>
      </w:r>
    </w:p>
    <w:p w14:paraId="0F6AB016" w14:textId="0AF1FB63" w:rsidR="00467CA6" w:rsidRDefault="00467CA6"/>
    <w:p w14:paraId="1E493C05" w14:textId="77777777" w:rsidR="0006096A" w:rsidRDefault="0006096A" w:rsidP="0006096A">
      <w:pPr>
        <w:pStyle w:val="NormalWeb"/>
      </w:pPr>
      <w:r>
        <w:t>Lisa Marsh (Chair)</w:t>
      </w:r>
    </w:p>
    <w:p w14:paraId="606DE06A" w14:textId="72473D50" w:rsidR="00467CA6" w:rsidRDefault="00467CA6"/>
    <w:p w14:paraId="32081B1A" w14:textId="3B609915" w:rsidR="00467CA6" w:rsidRPr="00D23770" w:rsidRDefault="00467CA6">
      <w:pPr>
        <w:rPr>
          <w:b/>
          <w:bCs/>
          <w:sz w:val="28"/>
          <w:szCs w:val="28"/>
        </w:rPr>
      </w:pPr>
      <w:r w:rsidRPr="00D23770">
        <w:rPr>
          <w:b/>
          <w:bCs/>
          <w:sz w:val="28"/>
          <w:szCs w:val="28"/>
        </w:rPr>
        <w:t>Our financial donations to the school</w:t>
      </w:r>
    </w:p>
    <w:p w14:paraId="1536F27B" w14:textId="0E07ED47" w:rsidR="00467CA6" w:rsidRDefault="00467CA6">
      <w:r>
        <w:t xml:space="preserve">In total the PTA gave </w:t>
      </w:r>
      <w:r w:rsidR="006277F8">
        <w:t>£14,2</w:t>
      </w:r>
      <w:r w:rsidR="00E9486D">
        <w:t>98</w:t>
      </w:r>
      <w:r>
        <w:t xml:space="preserve"> during the 20</w:t>
      </w:r>
      <w:r w:rsidR="00C6690B">
        <w:t>2</w:t>
      </w:r>
      <w:r>
        <w:t>2-2023 year.  The school invested these funds in:</w:t>
      </w:r>
    </w:p>
    <w:p w14:paraId="238C1AD1" w14:textId="71F9DBF2" w:rsidR="00467CA6" w:rsidRDefault="00467CA6" w:rsidP="00467CA6">
      <w:pPr>
        <w:pStyle w:val="ListParagraph"/>
        <w:numPr>
          <w:ilvl w:val="0"/>
          <w:numId w:val="3"/>
        </w:numPr>
      </w:pPr>
      <w:proofErr w:type="spellStart"/>
      <w:r>
        <w:t>Ipads</w:t>
      </w:r>
      <w:proofErr w:type="spellEnd"/>
      <w:r w:rsidR="004666EF">
        <w:t xml:space="preserve"> £4,92</w:t>
      </w:r>
      <w:r w:rsidR="004B227B">
        <w:t>8</w:t>
      </w:r>
    </w:p>
    <w:p w14:paraId="42BC3990" w14:textId="222217B8" w:rsidR="00362AC7" w:rsidRDefault="00467CA6" w:rsidP="00B322EC">
      <w:pPr>
        <w:pStyle w:val="ListParagraph"/>
        <w:numPr>
          <w:ilvl w:val="0"/>
          <w:numId w:val="3"/>
        </w:numPr>
      </w:pPr>
      <w:r>
        <w:t>Pergola</w:t>
      </w:r>
      <w:r w:rsidR="008A7C06">
        <w:t xml:space="preserve"> £6,31</w:t>
      </w:r>
      <w:r w:rsidR="004B227B">
        <w:t>9</w:t>
      </w:r>
      <w:r w:rsidR="008A7C06">
        <w:t xml:space="preserve"> (inc. £2000 grant from Windle United Fun</w:t>
      </w:r>
      <w:r w:rsidR="00C6690B">
        <w:t>d-</w:t>
      </w:r>
      <w:r w:rsidR="008A7C06">
        <w:t xml:space="preserve"> thank you </w:t>
      </w:r>
      <w:r w:rsidR="00C6690B">
        <w:t>for their contribution)</w:t>
      </w:r>
    </w:p>
    <w:p w14:paraId="5AB099C9" w14:textId="75428360" w:rsidR="00362AC7" w:rsidRDefault="00362AC7" w:rsidP="00362AC7">
      <w:pPr>
        <w:pStyle w:val="ListParagraph"/>
        <w:numPr>
          <w:ilvl w:val="0"/>
          <w:numId w:val="3"/>
        </w:numPr>
      </w:pPr>
      <w:r>
        <w:t>Wellbeing area £</w:t>
      </w:r>
      <w:r w:rsidR="00C775FC">
        <w:t>13</w:t>
      </w:r>
      <w:r w:rsidR="00347EFD">
        <w:t>4</w:t>
      </w:r>
    </w:p>
    <w:p w14:paraId="17F6D9F9" w14:textId="39F85D64" w:rsidR="00C775FC" w:rsidRDefault="00C775FC" w:rsidP="00362AC7">
      <w:pPr>
        <w:pStyle w:val="ListParagraph"/>
        <w:numPr>
          <w:ilvl w:val="0"/>
          <w:numId w:val="3"/>
        </w:numPr>
      </w:pPr>
      <w:proofErr w:type="spellStart"/>
      <w:r>
        <w:t>Misc</w:t>
      </w:r>
      <w:proofErr w:type="spellEnd"/>
      <w:r>
        <w:t xml:space="preserve">- </w:t>
      </w:r>
      <w:r w:rsidR="00CD48BA">
        <w:t>£1</w:t>
      </w:r>
      <w:r w:rsidR="00297406">
        <w:t>74</w:t>
      </w:r>
    </w:p>
    <w:p w14:paraId="363905F6" w14:textId="1147C7DD" w:rsidR="00CD48BA" w:rsidRDefault="00CD48BA" w:rsidP="00362AC7">
      <w:pPr>
        <w:pStyle w:val="ListParagraph"/>
        <w:numPr>
          <w:ilvl w:val="0"/>
          <w:numId w:val="3"/>
        </w:numPr>
      </w:pPr>
      <w:r>
        <w:t>New PA system £2</w:t>
      </w:r>
      <w:r w:rsidR="00B27C74">
        <w:t>,</w:t>
      </w:r>
      <w:r>
        <w:t>144</w:t>
      </w:r>
    </w:p>
    <w:p w14:paraId="77028015" w14:textId="188682CB" w:rsidR="00CD48BA" w:rsidRDefault="00CD48BA" w:rsidP="00362AC7">
      <w:pPr>
        <w:pStyle w:val="ListParagraph"/>
        <w:numPr>
          <w:ilvl w:val="0"/>
          <w:numId w:val="3"/>
        </w:numPr>
      </w:pPr>
      <w:r>
        <w:lastRenderedPageBreak/>
        <w:t>Javelins for sports day £9</w:t>
      </w:r>
      <w:r w:rsidR="004B227B">
        <w:t>5</w:t>
      </w:r>
      <w:r w:rsidR="00B27C74">
        <w:t xml:space="preserve"> and £152 for basketball hoop</w:t>
      </w:r>
      <w:r w:rsidR="00B322EC">
        <w:t xml:space="preserve"> (from a sports day grant from Spar, thank you for their contribution)</w:t>
      </w:r>
    </w:p>
    <w:p w14:paraId="70795559" w14:textId="5B803410" w:rsidR="00CD48BA" w:rsidRDefault="00CD48BA" w:rsidP="00362AC7">
      <w:pPr>
        <w:pStyle w:val="ListParagraph"/>
        <w:numPr>
          <w:ilvl w:val="0"/>
          <w:numId w:val="3"/>
        </w:numPr>
      </w:pPr>
      <w:r>
        <w:t xml:space="preserve">Bookmarks to celebrate the </w:t>
      </w:r>
      <w:r w:rsidR="000121BD">
        <w:t>K</w:t>
      </w:r>
      <w:r>
        <w:t>ings coronation £352</w:t>
      </w:r>
    </w:p>
    <w:p w14:paraId="7233C04E" w14:textId="77777777" w:rsidR="00C6690B" w:rsidRDefault="00C6690B" w:rsidP="00467CA6">
      <w:pPr>
        <w:rPr>
          <w:b/>
          <w:bCs/>
          <w:sz w:val="28"/>
          <w:szCs w:val="28"/>
        </w:rPr>
      </w:pPr>
    </w:p>
    <w:p w14:paraId="7ED74464" w14:textId="1C11CEB5" w:rsidR="00467CA6" w:rsidRPr="00D23770" w:rsidRDefault="00467CA6" w:rsidP="00467CA6">
      <w:pPr>
        <w:rPr>
          <w:b/>
          <w:bCs/>
          <w:sz w:val="28"/>
          <w:szCs w:val="28"/>
        </w:rPr>
      </w:pPr>
      <w:r w:rsidRPr="00D23770">
        <w:rPr>
          <w:b/>
          <w:bCs/>
          <w:sz w:val="28"/>
          <w:szCs w:val="28"/>
        </w:rPr>
        <w:t>Fundraising</w:t>
      </w:r>
    </w:p>
    <w:p w14:paraId="699F43D5" w14:textId="5E969F0F" w:rsidR="00467CA6" w:rsidRDefault="00467CA6" w:rsidP="00467CA6">
      <w:r>
        <w:t>As set our above, one of the significant ways the PTA can support the school is b</w:t>
      </w:r>
      <w:r w:rsidR="00C76811">
        <w:t>y</w:t>
      </w:r>
      <w:r>
        <w:t xml:space="preserve"> generating additional funds- but we combine our efforts with fun whenever possible, to enrich our children</w:t>
      </w:r>
      <w:r w:rsidR="00C76811">
        <w:t>’</w:t>
      </w:r>
      <w:r>
        <w:t>s experiences at school.  This section provides an update on key fundraising initiatives across the last academic year.</w:t>
      </w:r>
    </w:p>
    <w:p w14:paraId="678797E6" w14:textId="4BF59667" w:rsidR="00467CA6" w:rsidRDefault="00467CA6" w:rsidP="00467CA6">
      <w:pPr>
        <w:rPr>
          <w:b/>
          <w:bCs/>
        </w:rPr>
      </w:pPr>
      <w:r w:rsidRPr="00D23770">
        <w:rPr>
          <w:b/>
          <w:bCs/>
        </w:rPr>
        <w:t>Glow fit disco</w:t>
      </w:r>
    </w:p>
    <w:p w14:paraId="5073F4AA" w14:textId="7E450F93" w:rsidR="008B7127" w:rsidRPr="00D23770" w:rsidRDefault="008B7127" w:rsidP="00467CA6">
      <w:pPr>
        <w:rPr>
          <w:b/>
          <w:bCs/>
        </w:rPr>
      </w:pPr>
      <w:r>
        <w:rPr>
          <w:b/>
          <w:bCs/>
          <w:noProof/>
        </w:rPr>
        <w:drawing>
          <wp:inline distT="0" distB="0" distL="0" distR="0" wp14:anchorId="3A7368EC" wp14:editId="3C35BCA7">
            <wp:extent cx="5019675" cy="1352550"/>
            <wp:effectExtent l="0" t="0" r="9525" b="0"/>
            <wp:docPr id="2" name="Picture 2" descr="A group of people in a roo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in a room&#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19675" cy="1352550"/>
                    </a:xfrm>
                    <a:prstGeom prst="rect">
                      <a:avLst/>
                    </a:prstGeom>
                  </pic:spPr>
                </pic:pic>
              </a:graphicData>
            </a:graphic>
          </wp:inline>
        </w:drawing>
      </w:r>
    </w:p>
    <w:p w14:paraId="1B53D488" w14:textId="38D320B6" w:rsidR="00467CA6" w:rsidRDefault="00467CA6" w:rsidP="00467CA6">
      <w:r>
        <w:t>This was the first time we</w:t>
      </w:r>
      <w:r w:rsidR="008B7127">
        <w:t>’</w:t>
      </w:r>
      <w:r>
        <w:t xml:space="preserve">ve run this </w:t>
      </w:r>
      <w:proofErr w:type="gramStart"/>
      <w:r>
        <w:t>event</w:t>
      </w:r>
      <w:proofErr w:type="gramEnd"/>
      <w:r>
        <w:t xml:space="preserve"> and everyone seemed to have lots of fun.  Thanks to Lisa, Lisa and Helena for helping at the event.  </w:t>
      </w:r>
    </w:p>
    <w:p w14:paraId="77DA5DBA" w14:textId="1172A56E" w:rsidR="00467CA6" w:rsidRDefault="00467CA6" w:rsidP="00467CA6">
      <w:r>
        <w:t>To the staf</w:t>
      </w:r>
      <w:r w:rsidR="008B7127">
        <w:t>f</w:t>
      </w:r>
      <w:r>
        <w:t xml:space="preserve"> that stayed for the disco- may we also extend a bi</w:t>
      </w:r>
      <w:r w:rsidR="008B7127">
        <w:t>g</w:t>
      </w:r>
      <w:r>
        <w:t xml:space="preserve"> thank you as </w:t>
      </w:r>
      <w:r w:rsidR="008B7127">
        <w:t xml:space="preserve">we </w:t>
      </w:r>
      <w:r>
        <w:t>appreciate that you were staying to help the event run smoothly</w:t>
      </w:r>
      <w:r w:rsidR="00104C72">
        <w:t>.</w:t>
      </w:r>
      <w:r>
        <w:t xml:space="preserve">  For this event we raised £</w:t>
      </w:r>
      <w:r w:rsidR="0080622C">
        <w:t>1,497.</w:t>
      </w:r>
    </w:p>
    <w:p w14:paraId="67DE9577" w14:textId="08188859" w:rsidR="00467CA6" w:rsidRPr="00D23770" w:rsidRDefault="00467CA6" w:rsidP="00467CA6">
      <w:pPr>
        <w:rPr>
          <w:b/>
          <w:bCs/>
        </w:rPr>
      </w:pPr>
      <w:r w:rsidRPr="00D23770">
        <w:rPr>
          <w:b/>
          <w:bCs/>
        </w:rPr>
        <w:t>Christmas shopping night</w:t>
      </w:r>
    </w:p>
    <w:p w14:paraId="30337D0C" w14:textId="6DAA0D97" w:rsidR="00467CA6" w:rsidRDefault="00467CA6" w:rsidP="00467CA6">
      <w:r>
        <w:t>This is always a great night for everyone</w:t>
      </w:r>
      <w:r w:rsidR="0080622C">
        <w:t xml:space="preserve"> involved including the local community.</w:t>
      </w:r>
      <w:r>
        <w:t xml:space="preserve">  We’d like to extend a special thanks to Marina </w:t>
      </w:r>
      <w:r w:rsidR="0080622C">
        <w:t>C</w:t>
      </w:r>
      <w:r>
        <w:t>ottam for all her hard work in organising and making the event such a success.  Father Christmas was in attendance to give his se</w:t>
      </w:r>
      <w:r w:rsidR="0080622C">
        <w:t>al</w:t>
      </w:r>
      <w:r>
        <w:t xml:space="preserve"> of approval and the event raised </w:t>
      </w:r>
      <w:r w:rsidR="00E93B48">
        <w:t>£</w:t>
      </w:r>
      <w:proofErr w:type="gramStart"/>
      <w:r w:rsidR="00E93B48">
        <w:t>1</w:t>
      </w:r>
      <w:r w:rsidR="00D115C2">
        <w:t>662</w:t>
      </w:r>
      <w:r>
        <w:t xml:space="preserve">  as</w:t>
      </w:r>
      <w:proofErr w:type="gramEnd"/>
      <w:r>
        <w:t xml:space="preserve"> well as being lots of fun.</w:t>
      </w:r>
      <w:r w:rsidR="00E93B48">
        <w:t xml:space="preserve">  Lots of positive feedback received </w:t>
      </w:r>
      <w:r w:rsidR="00A15D5E">
        <w:t>from the 29 paid stalls and from parents of the school</w:t>
      </w:r>
    </w:p>
    <w:p w14:paraId="3AF1C700" w14:textId="197DB5B2" w:rsidR="00467CA6" w:rsidRDefault="00467CA6" w:rsidP="00467CA6">
      <w:pPr>
        <w:rPr>
          <w:b/>
          <w:bCs/>
        </w:rPr>
      </w:pPr>
      <w:r w:rsidRPr="00D23770">
        <w:rPr>
          <w:b/>
          <w:bCs/>
        </w:rPr>
        <w:t>Christmas/Easter Bingo</w:t>
      </w:r>
    </w:p>
    <w:p w14:paraId="06B02B55" w14:textId="6B63CBAA" w:rsidR="0096543E" w:rsidRPr="00441BB0" w:rsidRDefault="0096543E" w:rsidP="00467CA6">
      <w:r w:rsidRPr="00441BB0">
        <w:t xml:space="preserve">As usual the Christmas bingo was well attended, it is always a </w:t>
      </w:r>
      <w:proofErr w:type="spellStart"/>
      <w:r w:rsidRPr="00441BB0">
        <w:t>sell out</w:t>
      </w:r>
      <w:proofErr w:type="spellEnd"/>
      <w:r w:rsidRPr="00441BB0">
        <w:t xml:space="preserve"> event.  Everyone seems to have lots of fun</w:t>
      </w:r>
      <w:r w:rsidR="00441BB0">
        <w:t>- adults and children</w:t>
      </w:r>
      <w:r w:rsidRPr="00441BB0">
        <w:t>.  Thanks to the teachers who helped at this event and we’d be lost without Mr Morley being the bingo caller</w:t>
      </w:r>
      <w:r w:rsidR="008315AA">
        <w:t xml:space="preserve"> so thank you all</w:t>
      </w:r>
      <w:r w:rsidRPr="00441BB0">
        <w:t xml:space="preserve">.  We made </w:t>
      </w:r>
      <w:r w:rsidR="00441BB0" w:rsidRPr="00441BB0">
        <w:t>£1353 at the Christmas event.  Roll on Easter!</w:t>
      </w:r>
    </w:p>
    <w:p w14:paraId="3C8739DA" w14:textId="3F5A9D24" w:rsidR="00607CC6" w:rsidRDefault="00607CC6" w:rsidP="00467CA6">
      <w:r>
        <w:t xml:space="preserve">Easter bingo was great, although sad for our </w:t>
      </w:r>
      <w:proofErr w:type="spellStart"/>
      <w:r>
        <w:t>yr</w:t>
      </w:r>
      <w:proofErr w:type="spellEnd"/>
      <w:r>
        <w:t xml:space="preserve"> 6 children and parents as this will be their last one unless they have siblings in the school.  </w:t>
      </w:r>
      <w:r w:rsidR="003A6C0A">
        <w:t>Well attended, lots of teachers helping so thank you.  We made £1511 at this event.</w:t>
      </w:r>
    </w:p>
    <w:p w14:paraId="4DB28C86" w14:textId="7F817E3E" w:rsidR="00467CA6" w:rsidRPr="00D23770" w:rsidRDefault="00AC422E" w:rsidP="00467CA6">
      <w:pPr>
        <w:rPr>
          <w:b/>
          <w:bCs/>
        </w:rPr>
      </w:pPr>
      <w:r w:rsidRPr="00D23770">
        <w:rPr>
          <w:b/>
          <w:bCs/>
        </w:rPr>
        <w:t>Eco-</w:t>
      </w:r>
      <w:r w:rsidR="00467CA6" w:rsidRPr="00D23770">
        <w:rPr>
          <w:b/>
          <w:bCs/>
        </w:rPr>
        <w:t>School uniform</w:t>
      </w:r>
    </w:p>
    <w:p w14:paraId="3E502E06" w14:textId="21A148C2" w:rsidR="00467CA6" w:rsidRDefault="00AC422E" w:rsidP="00467CA6">
      <w:r>
        <w:t xml:space="preserve">Huge thanks to Mike and Esther for taking this on and organising the sales from their home and at all school events attended within the year.  It’s a great way to recycle and reuse and also raise </w:t>
      </w:r>
      <w:r w:rsidR="00C62265">
        <w:t>some</w:t>
      </w:r>
      <w:r>
        <w:t xml:space="preserve"> </w:t>
      </w:r>
      <w:r>
        <w:lastRenderedPageBreak/>
        <w:t>money</w:t>
      </w:r>
      <w:r w:rsidR="00C62265">
        <w:t xml:space="preserve"> for school</w:t>
      </w:r>
      <w:r>
        <w:t xml:space="preserve"> whilst bei</w:t>
      </w:r>
      <w:r w:rsidR="00C62265">
        <w:t>ng</w:t>
      </w:r>
      <w:r>
        <w:t xml:space="preserve"> kind to the environment and </w:t>
      </w:r>
      <w:proofErr w:type="gramStart"/>
      <w:r>
        <w:t>parents</w:t>
      </w:r>
      <w:proofErr w:type="gramEnd"/>
      <w:r>
        <w:t xml:space="preserve"> pockets.</w:t>
      </w:r>
      <w:r w:rsidR="00674027">
        <w:t xml:space="preserve">  This Financial year we have raised £</w:t>
      </w:r>
      <w:r w:rsidR="00E13E96">
        <w:t>825</w:t>
      </w:r>
      <w:r w:rsidR="00674027">
        <w:t>.50</w:t>
      </w:r>
    </w:p>
    <w:p w14:paraId="64B06882" w14:textId="06CE98D0" w:rsidR="00AC422E" w:rsidRDefault="00AC422E" w:rsidP="00467CA6">
      <w:pPr>
        <w:rPr>
          <w:b/>
          <w:bCs/>
        </w:rPr>
      </w:pPr>
      <w:r w:rsidRPr="00D23770">
        <w:rPr>
          <w:b/>
          <w:bCs/>
        </w:rPr>
        <w:t>Summer Fair</w:t>
      </w:r>
    </w:p>
    <w:p w14:paraId="6E9CA253" w14:textId="09BA1CB1" w:rsidR="003A6C0A" w:rsidRPr="007C53AF" w:rsidRDefault="003A6C0A" w:rsidP="00467CA6">
      <w:r w:rsidRPr="007C53AF">
        <w:t xml:space="preserve">The weather wasn’t on our side this year, after 6 weeks of glorious weather, it rained all day.  Thanks to the handful of parents who helped set it up, it’s a long day but the smiles on the </w:t>
      </w:r>
      <w:proofErr w:type="spellStart"/>
      <w:r w:rsidRPr="007C53AF">
        <w:t>childrens</w:t>
      </w:r>
      <w:proofErr w:type="spellEnd"/>
      <w:r w:rsidRPr="007C53AF">
        <w:t xml:space="preserve"> faces make it all </w:t>
      </w:r>
      <w:proofErr w:type="spellStart"/>
      <w:r w:rsidRPr="007C53AF">
        <w:t>worth while</w:t>
      </w:r>
      <w:proofErr w:type="spellEnd"/>
      <w:r w:rsidRPr="007C53AF">
        <w:t xml:space="preserve">.  We utilised </w:t>
      </w:r>
      <w:r w:rsidR="00C30CAC" w:rsidRPr="007C53AF">
        <w:t xml:space="preserve">both halls and 3 classrooms for this event.  Lots of positive feedback </w:t>
      </w:r>
      <w:proofErr w:type="gramStart"/>
      <w:r w:rsidR="00C30CAC" w:rsidRPr="007C53AF">
        <w:t>in spite of</w:t>
      </w:r>
      <w:proofErr w:type="gramEnd"/>
      <w:r w:rsidR="00C30CAC" w:rsidRPr="007C53AF">
        <w:t xml:space="preserve"> the weather.  We made </w:t>
      </w:r>
      <w:r w:rsidR="007C53AF" w:rsidRPr="007C53AF">
        <w:t>£2</w:t>
      </w:r>
      <w:r w:rsidR="007A22B8">
        <w:t>434</w:t>
      </w:r>
      <w:r w:rsidR="007C53AF" w:rsidRPr="007C53AF">
        <w:t xml:space="preserve"> for the school at this event</w:t>
      </w:r>
      <w:r w:rsidR="000121BD">
        <w:t xml:space="preserve"> plus £177 at an </w:t>
      </w:r>
      <w:proofErr w:type="gramStart"/>
      <w:r w:rsidR="000121BD">
        <w:t>after school</w:t>
      </w:r>
      <w:proofErr w:type="gramEnd"/>
      <w:r w:rsidR="000121BD">
        <w:t xml:space="preserve"> sale.</w:t>
      </w:r>
    </w:p>
    <w:p w14:paraId="0E620F46" w14:textId="77777777" w:rsidR="0035312C" w:rsidRDefault="0035312C" w:rsidP="00467CA6">
      <w:pPr>
        <w:rPr>
          <w:b/>
          <w:bCs/>
          <w:sz w:val="28"/>
          <w:szCs w:val="28"/>
        </w:rPr>
      </w:pPr>
    </w:p>
    <w:p w14:paraId="7BB99277" w14:textId="6D8B26F2" w:rsidR="00AC422E" w:rsidRPr="00D23770" w:rsidRDefault="00AC422E" w:rsidP="00467CA6">
      <w:pPr>
        <w:rPr>
          <w:b/>
          <w:bCs/>
          <w:sz w:val="28"/>
          <w:szCs w:val="28"/>
        </w:rPr>
      </w:pPr>
      <w:r w:rsidRPr="00D23770">
        <w:rPr>
          <w:b/>
          <w:bCs/>
          <w:sz w:val="28"/>
          <w:szCs w:val="28"/>
        </w:rPr>
        <w:t>Regular fundraising throughout the year, other funds</w:t>
      </w:r>
    </w:p>
    <w:p w14:paraId="1B1D3F03" w14:textId="5754570A" w:rsidR="00AC422E" w:rsidRDefault="00AC422E" w:rsidP="00467CA6">
      <w:r>
        <w:t>We can</w:t>
      </w:r>
      <w:r w:rsidR="00994810">
        <w:t>’</w:t>
      </w:r>
      <w:r>
        <w:t xml:space="preserve">t conclude the fundraising report without thanking everyone who has supported us with donations this year.  Thank you for donations through </w:t>
      </w:r>
      <w:proofErr w:type="spellStart"/>
      <w:r>
        <w:t>schoolpay</w:t>
      </w:r>
      <w:proofErr w:type="spellEnd"/>
      <w:r>
        <w:t xml:space="preserve"> that can be added at any time through the year (did you know we can claim a further 25% on this amount through gift aid</w:t>
      </w:r>
      <w:r w:rsidR="00994810">
        <w:t>?</w:t>
      </w:r>
      <w:r>
        <w:t xml:space="preserve"> </w:t>
      </w:r>
      <w:r w:rsidR="00994810">
        <w:t>P</w:t>
      </w:r>
      <w:r>
        <w:t>lease see reception to fill out a form)</w:t>
      </w:r>
    </w:p>
    <w:p w14:paraId="63BBABE0" w14:textId="5E96DD7C" w:rsidR="00AC422E" w:rsidRDefault="00AC422E" w:rsidP="00467CA6">
      <w:r>
        <w:t xml:space="preserve">We would like to thank everyone who uses </w:t>
      </w:r>
      <w:r w:rsidRPr="0041386F">
        <w:rPr>
          <w:i/>
          <w:iCs/>
        </w:rPr>
        <w:t>Easy Fundraising</w:t>
      </w:r>
      <w:r>
        <w:t>- this site</w:t>
      </w:r>
      <w:r w:rsidR="001A1DC6">
        <w:t xml:space="preserve"> has</w:t>
      </w:r>
      <w:r>
        <w:t xml:space="preserve"> raised </w:t>
      </w:r>
      <w:r w:rsidR="001A1DC6">
        <w:t>£800</w:t>
      </w:r>
      <w:r>
        <w:t xml:space="preserve"> for the PTA</w:t>
      </w:r>
      <w:r w:rsidR="00622F23">
        <w:t xml:space="preserve"> since we’ve started</w:t>
      </w:r>
      <w:r>
        <w:t xml:space="preserve"> via everyone</w:t>
      </w:r>
      <w:r w:rsidR="00994810">
        <w:t>’</w:t>
      </w:r>
      <w:r>
        <w:t>s online shopping.  This is an ongoing source of funds throughout the year.  If you haven’t signed up, you can access our case page here and build up funds for the PTA whenever you shop online.</w:t>
      </w:r>
    </w:p>
    <w:p w14:paraId="0C9D63FC" w14:textId="77777777" w:rsidR="00C34745" w:rsidRDefault="00EF3BA2" w:rsidP="00467CA6">
      <w:pPr>
        <w:rPr>
          <w:rFonts w:eastAsia="Times New Roman"/>
        </w:rPr>
      </w:pPr>
      <w:hyperlink r:id="rId9" w:history="1">
        <w:r w:rsidR="00C34745">
          <w:rPr>
            <w:rStyle w:val="Hyperlink"/>
            <w:rFonts w:eastAsia="Times New Roman"/>
          </w:rPr>
          <w:t>https://www.easyfundraising.org.uk/causes/friends-of-bleak-hill-st-helens/?invite=7NZFK9&amp;referral-campaign=c2s&amp;utm_source=ew5sharebox</w:t>
        </w:r>
      </w:hyperlink>
    </w:p>
    <w:p w14:paraId="26E493E9" w14:textId="6A57B338" w:rsidR="00AC422E" w:rsidRDefault="00AC422E" w:rsidP="00467CA6">
      <w:proofErr w:type="gramStart"/>
      <w:r>
        <w:t>P</w:t>
      </w:r>
      <w:r w:rsidR="00C34745">
        <w:t>l</w:t>
      </w:r>
      <w:r>
        <w:t>us</w:t>
      </w:r>
      <w:proofErr w:type="gramEnd"/>
      <w:r>
        <w:t xml:space="preserve"> every</w:t>
      </w:r>
      <w:r w:rsidR="00C34745">
        <w:t xml:space="preserve"> </w:t>
      </w:r>
      <w:r>
        <w:t xml:space="preserve">time you shop on </w:t>
      </w:r>
      <w:r w:rsidRPr="0041386F">
        <w:rPr>
          <w:i/>
          <w:iCs/>
        </w:rPr>
        <w:t>Amazon,</w:t>
      </w:r>
      <w:r>
        <w:t xml:space="preserve"> we receive a donation which doesn’t cost you a penny.  </w:t>
      </w:r>
      <w:proofErr w:type="gramStart"/>
      <w:r>
        <w:t>So</w:t>
      </w:r>
      <w:proofErr w:type="gramEnd"/>
      <w:r>
        <w:t xml:space="preserve"> win </w:t>
      </w:r>
      <w:proofErr w:type="spellStart"/>
      <w:r>
        <w:t>win</w:t>
      </w:r>
      <w:proofErr w:type="spellEnd"/>
      <w:r>
        <w:t xml:space="preserve"> you get great deals on Amazon and we get a donation to help school.  Please sign up below if you haven’t already.</w:t>
      </w:r>
      <w:r w:rsidR="00E91056">
        <w:t xml:space="preserve">  </w:t>
      </w:r>
      <w:r w:rsidR="00E91056" w:rsidRPr="00E91056">
        <w:rPr>
          <w:b/>
          <w:bCs/>
        </w:rPr>
        <w:t>CEASED AS OF APRIL 2023</w:t>
      </w:r>
    </w:p>
    <w:p w14:paraId="3E1382E0" w14:textId="77777777" w:rsidR="00052B63" w:rsidRDefault="00EF3BA2" w:rsidP="00467CA6">
      <w:pPr>
        <w:rPr>
          <w:rFonts w:eastAsia="Times New Roman"/>
        </w:rPr>
      </w:pPr>
      <w:hyperlink r:id="rId10" w:history="1">
        <w:r w:rsidR="00052B63">
          <w:rPr>
            <w:rStyle w:val="Hyperlink"/>
            <w:rFonts w:eastAsia="Times New Roman"/>
          </w:rPr>
          <w:t>https://smile.amazon.co.uk/ch/702242-0</w:t>
        </w:r>
      </w:hyperlink>
    </w:p>
    <w:p w14:paraId="31301EAC" w14:textId="4FC3CDC9" w:rsidR="00325592" w:rsidRDefault="00325592" w:rsidP="00467CA6">
      <w:proofErr w:type="spellStart"/>
      <w:r w:rsidRPr="0041386F">
        <w:rPr>
          <w:i/>
          <w:iCs/>
        </w:rPr>
        <w:t>Stikins</w:t>
      </w:r>
      <w:proofErr w:type="spellEnd"/>
      <w:r>
        <w:t>- These are useful stickers that can be put on</w:t>
      </w:r>
      <w:r w:rsidR="00052B63">
        <w:t xml:space="preserve"> school</w:t>
      </w:r>
      <w:r>
        <w:t xml:space="preserve"> clothes, shoes</w:t>
      </w:r>
      <w:r w:rsidR="00052B63">
        <w:t>,</w:t>
      </w:r>
      <w:r>
        <w:t xml:space="preserve"> lunchboxes, etc.  They are not limited to children either, they</w:t>
      </w:r>
      <w:r w:rsidR="00052B63">
        <w:t>’</w:t>
      </w:r>
      <w:r>
        <w:t xml:space="preserve">re great to label clothes for care home residents etc </w:t>
      </w:r>
      <w:proofErr w:type="spellStart"/>
      <w:r>
        <w:t>aswell</w:t>
      </w:r>
      <w:proofErr w:type="spellEnd"/>
      <w:r>
        <w:t>.</w:t>
      </w:r>
    </w:p>
    <w:p w14:paraId="05D743D9" w14:textId="77777777" w:rsidR="00052B63" w:rsidRDefault="00EF3BA2" w:rsidP="00052B63">
      <w:pPr>
        <w:rPr>
          <w:rFonts w:eastAsia="Times New Roman"/>
        </w:rPr>
      </w:pPr>
      <w:hyperlink r:id="rId11" w:history="1">
        <w:r w:rsidR="00052B63">
          <w:rPr>
            <w:rStyle w:val="Hyperlink"/>
            <w:rFonts w:eastAsia="Times New Roman"/>
          </w:rPr>
          <w:t>https://www.stikins.co.uk/</w:t>
        </w:r>
      </w:hyperlink>
    </w:p>
    <w:p w14:paraId="2E528711" w14:textId="77777777" w:rsidR="00052B63" w:rsidRDefault="00052B63" w:rsidP="00052B63">
      <w:pPr>
        <w:rPr>
          <w:rFonts w:eastAsia="Times New Roman"/>
        </w:rPr>
      </w:pPr>
      <w:r>
        <w:rPr>
          <w:rFonts w:eastAsia="Times New Roman"/>
        </w:rPr>
        <w:t>School number 35817</w:t>
      </w:r>
    </w:p>
    <w:p w14:paraId="01011A0E" w14:textId="5D06CACF" w:rsidR="007E77A0" w:rsidRDefault="006B1122" w:rsidP="00052B63">
      <w:pPr>
        <w:rPr>
          <w:rFonts w:eastAsia="Times New Roman"/>
        </w:rPr>
      </w:pPr>
      <w:r>
        <w:rPr>
          <w:rFonts w:eastAsia="Times New Roman"/>
        </w:rPr>
        <w:t xml:space="preserve">Amazon </w:t>
      </w:r>
      <w:proofErr w:type="spellStart"/>
      <w:r>
        <w:rPr>
          <w:rFonts w:eastAsia="Times New Roman"/>
        </w:rPr>
        <w:t>wishlist</w:t>
      </w:r>
      <w:proofErr w:type="spellEnd"/>
      <w:r>
        <w:rPr>
          <w:rFonts w:eastAsia="Times New Roman"/>
        </w:rPr>
        <w:t>- items have been added that would</w:t>
      </w:r>
      <w:r w:rsidR="007E77A0">
        <w:rPr>
          <w:rFonts w:eastAsia="Times New Roman"/>
        </w:rPr>
        <w:t xml:space="preserve"> be</w:t>
      </w:r>
      <w:r>
        <w:rPr>
          <w:rFonts w:eastAsia="Times New Roman"/>
        </w:rPr>
        <w:t xml:space="preserve"> use</w:t>
      </w:r>
      <w:r w:rsidR="007E77A0">
        <w:rPr>
          <w:rFonts w:eastAsia="Times New Roman"/>
        </w:rPr>
        <w:t>d</w:t>
      </w:r>
      <w:r>
        <w:rPr>
          <w:rFonts w:eastAsia="Times New Roman"/>
        </w:rPr>
        <w:t xml:space="preserve"> in classroom</w:t>
      </w:r>
      <w:r w:rsidR="007E77A0">
        <w:rPr>
          <w:rFonts w:eastAsia="Times New Roman"/>
        </w:rPr>
        <w:t>s</w:t>
      </w:r>
      <w:r>
        <w:rPr>
          <w:rFonts w:eastAsia="Times New Roman"/>
        </w:rPr>
        <w:t xml:space="preserve"> or for whole school use, please check it out</w:t>
      </w:r>
      <w:r w:rsidR="007E77A0">
        <w:rPr>
          <w:rFonts w:eastAsia="Times New Roman"/>
        </w:rPr>
        <w:t xml:space="preserve"> </w:t>
      </w:r>
      <w:hyperlink r:id="rId12" w:history="1">
        <w:r w:rsidR="007E77A0" w:rsidRPr="00501F4A">
          <w:rPr>
            <w:rStyle w:val="Hyperlink"/>
            <w:rFonts w:eastAsia="Times New Roman"/>
          </w:rPr>
          <w:t>https://www.amazon.co.uk/hz/wishlist/ls/2AX8U3RM4NGZD?ref_=wl_share</w:t>
        </w:r>
      </w:hyperlink>
    </w:p>
    <w:p w14:paraId="2F15BEDD" w14:textId="7047F175" w:rsidR="00AC422E" w:rsidRDefault="00AC422E" w:rsidP="00467CA6"/>
    <w:p w14:paraId="13071928" w14:textId="4A708309" w:rsidR="00AC422E" w:rsidRPr="00D23770" w:rsidRDefault="00AC422E" w:rsidP="00467CA6">
      <w:pPr>
        <w:rPr>
          <w:b/>
          <w:bCs/>
          <w:sz w:val="28"/>
          <w:szCs w:val="28"/>
        </w:rPr>
      </w:pPr>
      <w:r w:rsidRPr="00D23770">
        <w:rPr>
          <w:b/>
          <w:bCs/>
          <w:sz w:val="28"/>
          <w:szCs w:val="28"/>
        </w:rPr>
        <w:t>The 2022-2023 PTA team</w:t>
      </w:r>
    </w:p>
    <w:p w14:paraId="595FD246" w14:textId="7D6B1393" w:rsidR="00D23770" w:rsidRDefault="00D23770" w:rsidP="00467CA6">
      <w:r>
        <w:t>We really need some more additional active members of the PTA to enable us to carry on providing fun activities and raising much needed money for the school</w:t>
      </w:r>
      <w:r w:rsidR="00324743">
        <w:t>.</w:t>
      </w:r>
      <w:r w:rsidR="00326485">
        <w:t xml:space="preserve"> </w:t>
      </w:r>
      <w:r w:rsidR="00324743">
        <w:t>T</w:t>
      </w:r>
      <w:r w:rsidR="00326485">
        <w:t>his year most of the events were run by 5 or less people</w:t>
      </w:r>
      <w:r w:rsidR="00324743">
        <w:t>, this cannot be sustained long term</w:t>
      </w:r>
      <w:r>
        <w:t>. Supporting even one event will help us considerably.</w:t>
      </w:r>
    </w:p>
    <w:p w14:paraId="6D8B4D6B" w14:textId="77777777" w:rsidR="00D23770" w:rsidRDefault="00D23770" w:rsidP="00467CA6"/>
    <w:p w14:paraId="498F4FB9" w14:textId="68378682" w:rsidR="00AC422E" w:rsidRDefault="00AC422E" w:rsidP="00467CA6">
      <w:r>
        <w:lastRenderedPageBreak/>
        <w:t>Chair &amp; charity trustee</w:t>
      </w:r>
      <w:r>
        <w:tab/>
      </w:r>
      <w:r>
        <w:tab/>
      </w:r>
      <w:r w:rsidR="00D23770">
        <w:tab/>
      </w:r>
      <w:r w:rsidR="00D23770">
        <w:tab/>
      </w:r>
      <w:r>
        <w:t>Lisa Marsh</w:t>
      </w:r>
    </w:p>
    <w:p w14:paraId="102414D9" w14:textId="0FAA4110" w:rsidR="00AC422E" w:rsidRDefault="00AC422E" w:rsidP="00467CA6">
      <w:r>
        <w:t>Treasurer &amp; charity trustee</w:t>
      </w:r>
      <w:r>
        <w:tab/>
      </w:r>
      <w:r w:rsidR="00D23770">
        <w:tab/>
      </w:r>
      <w:r w:rsidR="00D23770">
        <w:tab/>
      </w:r>
      <w:r>
        <w:t>Laura Ashton</w:t>
      </w:r>
    </w:p>
    <w:p w14:paraId="7293D0F9" w14:textId="2E2181F5" w:rsidR="00AC422E" w:rsidRDefault="00AC422E" w:rsidP="00467CA6">
      <w:r>
        <w:t>Buying officer &amp; charity trustee</w:t>
      </w:r>
      <w:r w:rsidR="00D23770">
        <w:tab/>
      </w:r>
      <w:r w:rsidR="00D23770">
        <w:tab/>
      </w:r>
      <w:r>
        <w:tab/>
        <w:t>Lisa Moore</w:t>
      </w:r>
    </w:p>
    <w:p w14:paraId="4372D7C6" w14:textId="08BB446F" w:rsidR="00AC422E" w:rsidRDefault="00AC422E" w:rsidP="00467CA6">
      <w:r>
        <w:t>Head &amp; Charity trustee</w:t>
      </w:r>
      <w:r>
        <w:tab/>
      </w:r>
      <w:r>
        <w:tab/>
      </w:r>
      <w:r w:rsidR="00D23770">
        <w:tab/>
      </w:r>
      <w:r w:rsidR="00D23770">
        <w:tab/>
      </w:r>
      <w:r>
        <w:t>M Lawrenson</w:t>
      </w:r>
    </w:p>
    <w:p w14:paraId="531B5F75" w14:textId="79982C48" w:rsidR="00AC422E" w:rsidRDefault="00AC422E" w:rsidP="00467CA6">
      <w:r>
        <w:t>School Business Manager &amp; Charity trustee</w:t>
      </w:r>
      <w:r>
        <w:tab/>
        <w:t>L Knapper</w:t>
      </w:r>
    </w:p>
    <w:p w14:paraId="5DE7BBF1" w14:textId="25B10609" w:rsidR="00AC422E" w:rsidRDefault="00AC422E" w:rsidP="00467CA6">
      <w:r>
        <w:t>Deputy head &amp; charity trustee</w:t>
      </w:r>
      <w:r>
        <w:tab/>
      </w:r>
      <w:r w:rsidR="00D23770">
        <w:tab/>
      </w:r>
      <w:r w:rsidR="00D23770">
        <w:tab/>
      </w:r>
      <w:r>
        <w:t>C Dagnall</w:t>
      </w:r>
    </w:p>
    <w:p w14:paraId="4B86B1C6" w14:textId="7C7E0CD9" w:rsidR="00AC422E" w:rsidRDefault="00AC422E" w:rsidP="00467CA6">
      <w:r>
        <w:t>Committee members</w:t>
      </w:r>
      <w:r>
        <w:tab/>
      </w:r>
      <w:r>
        <w:tab/>
      </w:r>
      <w:r w:rsidR="00D23770">
        <w:tab/>
      </w:r>
      <w:r w:rsidR="00D23770">
        <w:tab/>
      </w:r>
      <w:r>
        <w:t>Mike Hindley, Emma</w:t>
      </w:r>
      <w:r w:rsidR="00D23770">
        <w:t xml:space="preserve"> Oakes, Helena Constantinou, </w:t>
      </w:r>
      <w:r w:rsidR="00D23770">
        <w:tab/>
      </w:r>
      <w:r w:rsidR="00D23770">
        <w:tab/>
      </w:r>
      <w:r w:rsidR="00D23770">
        <w:tab/>
      </w:r>
      <w:r w:rsidR="00D23770">
        <w:tab/>
      </w:r>
      <w:r w:rsidR="00D23770">
        <w:tab/>
      </w:r>
      <w:r w:rsidR="00D23770">
        <w:tab/>
        <w:t>Janice Herbert</w:t>
      </w:r>
    </w:p>
    <w:p w14:paraId="4B0F7C1A" w14:textId="2C18C391" w:rsidR="00D23770" w:rsidRDefault="00D23770" w:rsidP="00467CA6"/>
    <w:p w14:paraId="4D136E83" w14:textId="7D837373" w:rsidR="00D23770" w:rsidRDefault="00D23770" w:rsidP="00467CA6"/>
    <w:p w14:paraId="4A996272" w14:textId="5CDB5194" w:rsidR="00D23770" w:rsidRPr="00D23770" w:rsidRDefault="00D23770" w:rsidP="00467CA6">
      <w:pPr>
        <w:rPr>
          <w:b/>
          <w:bCs/>
          <w:sz w:val="28"/>
          <w:szCs w:val="28"/>
        </w:rPr>
      </w:pPr>
      <w:r w:rsidRPr="00D23770">
        <w:rPr>
          <w:b/>
          <w:bCs/>
          <w:sz w:val="28"/>
          <w:szCs w:val="28"/>
        </w:rPr>
        <w:t>Accounts for the financial year ending 31</w:t>
      </w:r>
      <w:r w:rsidRPr="00D23770">
        <w:rPr>
          <w:b/>
          <w:bCs/>
          <w:sz w:val="28"/>
          <w:szCs w:val="28"/>
          <w:vertAlign w:val="superscript"/>
        </w:rPr>
        <w:t>st</w:t>
      </w:r>
      <w:r w:rsidRPr="00D23770">
        <w:rPr>
          <w:b/>
          <w:bCs/>
          <w:sz w:val="28"/>
          <w:szCs w:val="28"/>
        </w:rPr>
        <w:t xml:space="preserve"> </w:t>
      </w:r>
      <w:r w:rsidR="00280CDE">
        <w:rPr>
          <w:b/>
          <w:bCs/>
          <w:sz w:val="28"/>
          <w:szCs w:val="28"/>
        </w:rPr>
        <w:t>A</w:t>
      </w:r>
      <w:r w:rsidRPr="00D23770">
        <w:rPr>
          <w:b/>
          <w:bCs/>
          <w:sz w:val="28"/>
          <w:szCs w:val="28"/>
        </w:rPr>
        <w:t>ugust 2023</w:t>
      </w:r>
    </w:p>
    <w:p w14:paraId="421A410D" w14:textId="694598EE" w:rsidR="00D23770" w:rsidRDefault="00D23770" w:rsidP="00467CA6">
      <w:r>
        <w:t>Income</w:t>
      </w:r>
      <w:r>
        <w:tab/>
      </w:r>
      <w:r>
        <w:tab/>
      </w:r>
      <w:r>
        <w:tab/>
        <w:t>£</w:t>
      </w:r>
      <w:r w:rsidR="007814A5">
        <w:t>29,</w:t>
      </w:r>
      <w:r w:rsidR="009D368A">
        <w:t>728</w:t>
      </w:r>
      <w:r w:rsidR="007814A5">
        <w:t>.</w:t>
      </w:r>
      <w:r w:rsidR="009D368A">
        <w:t>57</w:t>
      </w:r>
    </w:p>
    <w:p w14:paraId="3316BAD5" w14:textId="5A52813E" w:rsidR="00D23770" w:rsidRDefault="00D23770" w:rsidP="00467CA6">
      <w:r>
        <w:t>Donations received</w:t>
      </w:r>
      <w:r>
        <w:tab/>
      </w:r>
      <w:r>
        <w:tab/>
      </w:r>
      <w:r>
        <w:tab/>
        <w:t>£</w:t>
      </w:r>
      <w:r w:rsidR="00220DDD">
        <w:t>1</w:t>
      </w:r>
      <w:r w:rsidR="00FE2DE9">
        <w:t>,529.75</w:t>
      </w:r>
    </w:p>
    <w:p w14:paraId="0392070C" w14:textId="57785EE2" w:rsidR="00E52E52" w:rsidRDefault="00E52E52" w:rsidP="00467CA6">
      <w:r>
        <w:t>Uniform donations</w:t>
      </w:r>
      <w:r>
        <w:tab/>
      </w:r>
      <w:r>
        <w:tab/>
      </w:r>
      <w:r>
        <w:tab/>
        <w:t>£</w:t>
      </w:r>
      <w:r w:rsidR="00C4464E">
        <w:t>825</w:t>
      </w:r>
      <w:r w:rsidR="0033092E">
        <w:t>.50</w:t>
      </w:r>
    </w:p>
    <w:p w14:paraId="78EBBD75" w14:textId="64AAAB51" w:rsidR="00D23770" w:rsidRDefault="00D23770" w:rsidP="00467CA6">
      <w:r>
        <w:t>Gross takings from events</w:t>
      </w:r>
      <w:r>
        <w:tab/>
      </w:r>
      <w:r>
        <w:tab/>
        <w:t>£</w:t>
      </w:r>
      <w:r w:rsidR="00FE2DE9">
        <w:t>24,89</w:t>
      </w:r>
      <w:r w:rsidR="003A5C5A">
        <w:t>6.23</w:t>
      </w:r>
    </w:p>
    <w:p w14:paraId="02D4C247" w14:textId="371A1077" w:rsidR="0033092E" w:rsidRDefault="0033092E" w:rsidP="00467CA6">
      <w:r>
        <w:t>Other income</w:t>
      </w:r>
      <w:r>
        <w:tab/>
      </w:r>
      <w:r>
        <w:tab/>
      </w:r>
      <w:r>
        <w:tab/>
      </w:r>
      <w:r>
        <w:tab/>
        <w:t>£2,</w:t>
      </w:r>
      <w:r w:rsidR="004A333A">
        <w:t>477.09</w:t>
      </w:r>
    </w:p>
    <w:p w14:paraId="1BD9DA6D" w14:textId="0F9D4F02" w:rsidR="00D23770" w:rsidRDefault="00D23770" w:rsidP="00467CA6"/>
    <w:p w14:paraId="20ECB72D" w14:textId="7F91C3A4" w:rsidR="00D23770" w:rsidRDefault="00D23770" w:rsidP="00467CA6">
      <w:r>
        <w:t>Payments</w:t>
      </w:r>
      <w:r>
        <w:tab/>
      </w:r>
      <w:r>
        <w:tab/>
        <w:t>£</w:t>
      </w:r>
      <w:r w:rsidR="0058715D">
        <w:t>21,</w:t>
      </w:r>
      <w:r w:rsidR="00987C93">
        <w:t>7</w:t>
      </w:r>
      <w:r w:rsidR="007B06C5">
        <w:t>38</w:t>
      </w:r>
      <w:r w:rsidR="00987C93">
        <w:t>.33</w:t>
      </w:r>
    </w:p>
    <w:p w14:paraId="665D6DB3" w14:textId="1B537D06" w:rsidR="00D23770" w:rsidRDefault="00D23770" w:rsidP="00467CA6">
      <w:r>
        <w:t>Money to school</w:t>
      </w:r>
      <w:r>
        <w:tab/>
      </w:r>
      <w:r>
        <w:tab/>
      </w:r>
      <w:r>
        <w:tab/>
        <w:t>£</w:t>
      </w:r>
      <w:r w:rsidR="00363842">
        <w:t>14,</w:t>
      </w:r>
      <w:r w:rsidR="00987C93">
        <w:t>2</w:t>
      </w:r>
      <w:r w:rsidR="007B06C5">
        <w:t>98</w:t>
      </w:r>
      <w:r w:rsidR="00987C93">
        <w:t>.62</w:t>
      </w:r>
    </w:p>
    <w:p w14:paraId="03F4E3BE" w14:textId="4FAC272F" w:rsidR="00D23770" w:rsidRDefault="00D23770" w:rsidP="00467CA6">
      <w:r>
        <w:t>Admin Costs (insurances, etc)</w:t>
      </w:r>
      <w:r>
        <w:tab/>
      </w:r>
      <w:r>
        <w:tab/>
        <w:t>£</w:t>
      </w:r>
      <w:r w:rsidR="00363842">
        <w:t>190</w:t>
      </w:r>
      <w:r w:rsidR="00443BC0">
        <w:t>.25</w:t>
      </w:r>
    </w:p>
    <w:p w14:paraId="4630EF1B" w14:textId="78E44100" w:rsidR="005E590F" w:rsidRDefault="005E590F" w:rsidP="00467CA6">
      <w:r>
        <w:t>Purchases</w:t>
      </w:r>
      <w:r w:rsidR="008C3E02">
        <w:t>/prizes</w:t>
      </w:r>
      <w:r>
        <w:t xml:space="preserve"> for events</w:t>
      </w:r>
      <w:r w:rsidR="008C3E02">
        <w:tab/>
      </w:r>
      <w:r w:rsidR="0033092E">
        <w:tab/>
        <w:t>£</w:t>
      </w:r>
      <w:r w:rsidR="00544E51">
        <w:t>7,</w:t>
      </w:r>
      <w:r w:rsidR="0017584E">
        <w:t>249.46</w:t>
      </w:r>
    </w:p>
    <w:p w14:paraId="500B0A88" w14:textId="77777777" w:rsidR="00D23770" w:rsidRDefault="00D23770" w:rsidP="00467CA6"/>
    <w:p w14:paraId="5EF7AE8C" w14:textId="18C632B5" w:rsidR="00D23770" w:rsidRDefault="00D23770" w:rsidP="00467CA6">
      <w:r>
        <w:t xml:space="preserve">Assets at </w:t>
      </w:r>
      <w:proofErr w:type="spellStart"/>
      <w:r>
        <w:t>year end</w:t>
      </w:r>
      <w:proofErr w:type="spellEnd"/>
      <w:r>
        <w:tab/>
        <w:t>£</w:t>
      </w:r>
      <w:r w:rsidR="008B6BD4">
        <w:t>24,</w:t>
      </w:r>
      <w:r w:rsidR="006E49DE">
        <w:t>474.36</w:t>
      </w:r>
    </w:p>
    <w:p w14:paraId="566EAD67" w14:textId="45BDFB9E" w:rsidR="00D23770" w:rsidRDefault="00D23770" w:rsidP="00467CA6">
      <w:r>
        <w:t>Cash in hand and in bank</w:t>
      </w:r>
      <w:r>
        <w:tab/>
      </w:r>
      <w:r>
        <w:tab/>
        <w:t>£</w:t>
      </w:r>
      <w:r w:rsidR="008B6BD4">
        <w:t>24,</w:t>
      </w:r>
      <w:r w:rsidR="006E49DE">
        <w:t>474.36</w:t>
      </w:r>
    </w:p>
    <w:p w14:paraId="59423A4E" w14:textId="420C0E21" w:rsidR="005E590F" w:rsidRDefault="005E590F" w:rsidP="00467CA6">
      <w:r>
        <w:t>Debtors</w:t>
      </w:r>
      <w:r>
        <w:tab/>
      </w:r>
      <w:r>
        <w:tab/>
      </w:r>
      <w:r>
        <w:tab/>
      </w:r>
      <w:r>
        <w:tab/>
      </w:r>
      <w:r>
        <w:tab/>
        <w:t>£0</w:t>
      </w:r>
    </w:p>
    <w:p w14:paraId="43494DFB" w14:textId="77777777" w:rsidR="00D23770" w:rsidRDefault="00D23770" w:rsidP="00467CA6"/>
    <w:p w14:paraId="18C826D6" w14:textId="77777777" w:rsidR="00467CA6" w:rsidRDefault="00467CA6" w:rsidP="00467CA6"/>
    <w:p w14:paraId="42CC0A2E" w14:textId="77777777" w:rsidR="00467CA6" w:rsidRDefault="00467CA6" w:rsidP="00467CA6"/>
    <w:p w14:paraId="708B704A" w14:textId="77777777" w:rsidR="00467CA6" w:rsidRDefault="00467CA6" w:rsidP="00467CA6">
      <w:pPr>
        <w:pStyle w:val="ListParagraph"/>
      </w:pPr>
    </w:p>
    <w:sectPr w:rsidR="00467CA6">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A33EFB" w14:textId="77777777" w:rsidR="00BE486C" w:rsidRDefault="00BE486C" w:rsidP="008B7127">
      <w:pPr>
        <w:spacing w:after="0" w:line="240" w:lineRule="auto"/>
      </w:pPr>
      <w:r>
        <w:separator/>
      </w:r>
    </w:p>
  </w:endnote>
  <w:endnote w:type="continuationSeparator" w:id="0">
    <w:p w14:paraId="370024A5" w14:textId="77777777" w:rsidR="00BE486C" w:rsidRDefault="00BE486C" w:rsidP="008B7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28EE5" w14:textId="77777777" w:rsidR="008B7127" w:rsidRDefault="008B71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BE6C2F" w14:textId="71BC175D" w:rsidR="008B7127" w:rsidRDefault="008B7127">
    <w:pPr>
      <w:pStyle w:val="Footer"/>
    </w:pPr>
    <w:r>
      <w:rPr>
        <w:noProof/>
      </w:rPr>
      <mc:AlternateContent>
        <mc:Choice Requires="wps">
          <w:drawing>
            <wp:anchor distT="0" distB="0" distL="114300" distR="114300" simplePos="0" relativeHeight="251659264" behindDoc="0" locked="0" layoutInCell="0" allowOverlap="1" wp14:anchorId="57D94F2F" wp14:editId="5729C672">
              <wp:simplePos x="0" y="0"/>
              <wp:positionH relativeFrom="page">
                <wp:posOffset>0</wp:posOffset>
              </wp:positionH>
              <wp:positionV relativeFrom="page">
                <wp:posOffset>10227945</wp:posOffset>
              </wp:positionV>
              <wp:extent cx="7560310" cy="273050"/>
              <wp:effectExtent l="0" t="0" r="0" b="12700"/>
              <wp:wrapNone/>
              <wp:docPr id="3" name="MSIPCM20bb4e39824aa2443bde85dd"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281BF1D" w14:textId="2758C3B1" w:rsidR="008B7127" w:rsidRPr="008B7127" w:rsidRDefault="008B7127" w:rsidP="008B7127">
                          <w:pPr>
                            <w:spacing w:after="0"/>
                            <w:jc w:val="center"/>
                            <w:rPr>
                              <w:rFonts w:ascii="Calibri" w:hAnsi="Calibri" w:cs="Calibri"/>
                              <w:color w:val="000000"/>
                              <w:sz w:val="20"/>
                            </w:rPr>
                          </w:pPr>
                          <w:r w:rsidRPr="008B7127">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7D94F2F" id="_x0000_t202" coordsize="21600,21600" o:spt="202" path="m,l,21600r21600,l21600,xe">
              <v:stroke joinstyle="miter"/>
              <v:path gradientshapeok="t" o:connecttype="rect"/>
            </v:shapetype>
            <v:shape id="MSIPCM20bb4e39824aa2443bde85dd" o:spid="_x0000_s1026" type="#_x0000_t202" alt="{&quot;HashCode&quot;:-1264847310,&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5281BF1D" w14:textId="2758C3B1" w:rsidR="008B7127" w:rsidRPr="008B7127" w:rsidRDefault="008B7127" w:rsidP="008B7127">
                    <w:pPr>
                      <w:spacing w:after="0"/>
                      <w:jc w:val="center"/>
                      <w:rPr>
                        <w:rFonts w:ascii="Calibri" w:hAnsi="Calibri" w:cs="Calibri"/>
                        <w:color w:val="000000"/>
                        <w:sz w:val="20"/>
                      </w:rPr>
                    </w:pPr>
                    <w:r w:rsidRPr="008B7127">
                      <w:rPr>
                        <w:rFonts w:ascii="Calibri" w:hAnsi="Calibri" w:cs="Calibri"/>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F1B16" w14:textId="77777777" w:rsidR="008B7127" w:rsidRDefault="008B71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6FE8D7" w14:textId="77777777" w:rsidR="00BE486C" w:rsidRDefault="00BE486C" w:rsidP="008B7127">
      <w:pPr>
        <w:spacing w:after="0" w:line="240" w:lineRule="auto"/>
      </w:pPr>
      <w:r>
        <w:separator/>
      </w:r>
    </w:p>
  </w:footnote>
  <w:footnote w:type="continuationSeparator" w:id="0">
    <w:p w14:paraId="7802C6B8" w14:textId="77777777" w:rsidR="00BE486C" w:rsidRDefault="00BE486C" w:rsidP="008B71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4668" w14:textId="77777777" w:rsidR="008B7127" w:rsidRDefault="008B71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0E714" w14:textId="77777777" w:rsidR="008B7127" w:rsidRDefault="008B71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59021" w14:textId="77777777" w:rsidR="008B7127" w:rsidRDefault="008B71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708E"/>
    <w:multiLevelType w:val="hybridMultilevel"/>
    <w:tmpl w:val="A418C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897C44"/>
    <w:multiLevelType w:val="hybridMultilevel"/>
    <w:tmpl w:val="442EE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367758"/>
    <w:multiLevelType w:val="hybridMultilevel"/>
    <w:tmpl w:val="5964BBA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CA6"/>
    <w:rsid w:val="000121BD"/>
    <w:rsid w:val="00052B63"/>
    <w:rsid w:val="0006096A"/>
    <w:rsid w:val="00104C72"/>
    <w:rsid w:val="001545E6"/>
    <w:rsid w:val="0017584E"/>
    <w:rsid w:val="001A1DC6"/>
    <w:rsid w:val="002008EC"/>
    <w:rsid w:val="00205FCF"/>
    <w:rsid w:val="00207D87"/>
    <w:rsid w:val="00220DDD"/>
    <w:rsid w:val="00280CDE"/>
    <w:rsid w:val="00297406"/>
    <w:rsid w:val="00312BC6"/>
    <w:rsid w:val="00324743"/>
    <w:rsid w:val="00325592"/>
    <w:rsid w:val="00326485"/>
    <w:rsid w:val="0033092E"/>
    <w:rsid w:val="00347EFD"/>
    <w:rsid w:val="0035312C"/>
    <w:rsid w:val="00362AC7"/>
    <w:rsid w:val="00363842"/>
    <w:rsid w:val="003A5C5A"/>
    <w:rsid w:val="003A6C0A"/>
    <w:rsid w:val="003D1D11"/>
    <w:rsid w:val="0041386F"/>
    <w:rsid w:val="00441BB0"/>
    <w:rsid w:val="00443BC0"/>
    <w:rsid w:val="00456E61"/>
    <w:rsid w:val="004666EF"/>
    <w:rsid w:val="00467CA6"/>
    <w:rsid w:val="004A333A"/>
    <w:rsid w:val="004B227B"/>
    <w:rsid w:val="004C7F47"/>
    <w:rsid w:val="004F4AAE"/>
    <w:rsid w:val="0054281A"/>
    <w:rsid w:val="00544E51"/>
    <w:rsid w:val="0058715D"/>
    <w:rsid w:val="005E590F"/>
    <w:rsid w:val="00607CC6"/>
    <w:rsid w:val="00622F23"/>
    <w:rsid w:val="006277F8"/>
    <w:rsid w:val="00674027"/>
    <w:rsid w:val="006B1122"/>
    <w:rsid w:val="006E49DE"/>
    <w:rsid w:val="007814A5"/>
    <w:rsid w:val="007A22B8"/>
    <w:rsid w:val="007B06C5"/>
    <w:rsid w:val="007C53AF"/>
    <w:rsid w:val="007E77A0"/>
    <w:rsid w:val="0080622C"/>
    <w:rsid w:val="008315AA"/>
    <w:rsid w:val="008A7C06"/>
    <w:rsid w:val="008B6BD4"/>
    <w:rsid w:val="008B7127"/>
    <w:rsid w:val="008C3E02"/>
    <w:rsid w:val="0096543E"/>
    <w:rsid w:val="00986DF5"/>
    <w:rsid w:val="00987C93"/>
    <w:rsid w:val="00994810"/>
    <w:rsid w:val="009D368A"/>
    <w:rsid w:val="00A15D5E"/>
    <w:rsid w:val="00A77646"/>
    <w:rsid w:val="00A971CF"/>
    <w:rsid w:val="00AC422E"/>
    <w:rsid w:val="00AF2592"/>
    <w:rsid w:val="00B27C74"/>
    <w:rsid w:val="00B322EC"/>
    <w:rsid w:val="00BE486C"/>
    <w:rsid w:val="00C30CAC"/>
    <w:rsid w:val="00C34745"/>
    <w:rsid w:val="00C4464E"/>
    <w:rsid w:val="00C62265"/>
    <w:rsid w:val="00C6690B"/>
    <w:rsid w:val="00C76811"/>
    <w:rsid w:val="00C775FC"/>
    <w:rsid w:val="00CD48BA"/>
    <w:rsid w:val="00D115C2"/>
    <w:rsid w:val="00D23770"/>
    <w:rsid w:val="00DA112F"/>
    <w:rsid w:val="00DE276D"/>
    <w:rsid w:val="00E13E96"/>
    <w:rsid w:val="00E52E52"/>
    <w:rsid w:val="00E91056"/>
    <w:rsid w:val="00E93B48"/>
    <w:rsid w:val="00E9486D"/>
    <w:rsid w:val="00E94B12"/>
    <w:rsid w:val="00EF3BA2"/>
    <w:rsid w:val="00F71F62"/>
    <w:rsid w:val="00F911B7"/>
    <w:rsid w:val="00FE2D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089DA"/>
  <w15:chartTrackingRefBased/>
  <w15:docId w15:val="{A55474D9-CD3C-4FE2-BFF6-701431B8A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7CA6"/>
    <w:pPr>
      <w:ind w:left="720"/>
      <w:contextualSpacing/>
    </w:pPr>
  </w:style>
  <w:style w:type="paragraph" w:styleId="Header">
    <w:name w:val="header"/>
    <w:basedOn w:val="Normal"/>
    <w:link w:val="HeaderChar"/>
    <w:uiPriority w:val="99"/>
    <w:unhideWhenUsed/>
    <w:rsid w:val="008B71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7127"/>
  </w:style>
  <w:style w:type="paragraph" w:styleId="Footer">
    <w:name w:val="footer"/>
    <w:basedOn w:val="Normal"/>
    <w:link w:val="FooterChar"/>
    <w:uiPriority w:val="99"/>
    <w:unhideWhenUsed/>
    <w:rsid w:val="008B712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7127"/>
  </w:style>
  <w:style w:type="character" w:styleId="Hyperlink">
    <w:name w:val="Hyperlink"/>
    <w:basedOn w:val="DefaultParagraphFont"/>
    <w:uiPriority w:val="99"/>
    <w:unhideWhenUsed/>
    <w:rsid w:val="00C34745"/>
    <w:rPr>
      <w:color w:val="0000FF"/>
      <w:u w:val="single"/>
    </w:rPr>
  </w:style>
  <w:style w:type="character" w:styleId="FollowedHyperlink">
    <w:name w:val="FollowedHyperlink"/>
    <w:basedOn w:val="DefaultParagraphFont"/>
    <w:uiPriority w:val="99"/>
    <w:semiHidden/>
    <w:unhideWhenUsed/>
    <w:rsid w:val="00052B63"/>
    <w:rPr>
      <w:color w:val="954F72" w:themeColor="followedHyperlink"/>
      <w:u w:val="single"/>
    </w:rPr>
  </w:style>
  <w:style w:type="character" w:styleId="UnresolvedMention">
    <w:name w:val="Unresolved Mention"/>
    <w:basedOn w:val="DefaultParagraphFont"/>
    <w:uiPriority w:val="99"/>
    <w:semiHidden/>
    <w:unhideWhenUsed/>
    <w:rsid w:val="007E77A0"/>
    <w:rPr>
      <w:color w:val="605E5C"/>
      <w:shd w:val="clear" w:color="auto" w:fill="E1DFDD"/>
    </w:rPr>
  </w:style>
  <w:style w:type="paragraph" w:styleId="NormalWeb">
    <w:name w:val="Normal (Web)"/>
    <w:basedOn w:val="Normal"/>
    <w:uiPriority w:val="99"/>
    <w:semiHidden/>
    <w:unhideWhenUsed/>
    <w:rsid w:val="00A77646"/>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040752">
      <w:bodyDiv w:val="1"/>
      <w:marLeft w:val="0"/>
      <w:marRight w:val="0"/>
      <w:marTop w:val="0"/>
      <w:marBottom w:val="0"/>
      <w:divBdr>
        <w:top w:val="none" w:sz="0" w:space="0" w:color="auto"/>
        <w:left w:val="none" w:sz="0" w:space="0" w:color="auto"/>
        <w:bottom w:val="none" w:sz="0" w:space="0" w:color="auto"/>
        <w:right w:val="none" w:sz="0" w:space="0" w:color="auto"/>
      </w:divBdr>
    </w:div>
    <w:div w:id="1692881218">
      <w:bodyDiv w:val="1"/>
      <w:marLeft w:val="0"/>
      <w:marRight w:val="0"/>
      <w:marTop w:val="0"/>
      <w:marBottom w:val="0"/>
      <w:divBdr>
        <w:top w:val="none" w:sz="0" w:space="0" w:color="auto"/>
        <w:left w:val="none" w:sz="0" w:space="0" w:color="auto"/>
        <w:bottom w:val="none" w:sz="0" w:space="0" w:color="auto"/>
        <w:right w:val="none" w:sz="0" w:space="0" w:color="auto"/>
      </w:divBdr>
    </w:div>
    <w:div w:id="1752240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png"/><Relationship Id="rId12" Type="http://schemas.openxmlformats.org/officeDocument/2006/relationships/hyperlink" Target="https://www.amazon.co.uk/hz/wishlist/ls/2AX8U3RM4NGZD?ref_=wl_share"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ur03.safelinks.protection.outlook.com/?url=https%3A%2F%2Fwww.stikins.co.uk%2F&amp;data=05%7C01%7Claura.ashton%40hmrc.gov.uk%7C63af358ad9c643ba4be808dac0b5d2a1%7Cac52f73cfd1a4a9a8e7a4a248f3139e1%7C0%7C0%7C638034184395106382%7CUnknown%7CTWFpbGZsb3d8eyJWIjoiMC4wLjAwMDAiLCJQIjoiV2luMzIiLCJBTiI6Ik1haWwiLCJXVCI6Mn0%3D%7C3000%7C%7C%7C&amp;sdata=OwSZCIGDlPr8PzoOD%2FbrV5ncPsQwxOaYR37Nuceazp4%3D&amp;reserved=0" TargetMode="External"/><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customXml" Target="../customXml/item3.xml"/><Relationship Id="rId10" Type="http://schemas.openxmlformats.org/officeDocument/2006/relationships/hyperlink" Target="https://eur03.safelinks.protection.outlook.com/?url=https%3A%2F%2Fsmile.amazon.co.uk%2Fch%2F702242-0&amp;data=05%7C01%7Claura.ashton%40hmrc.gov.uk%7C63af358ad9c643ba4be808dac0b5d2a1%7Cac52f73cfd1a4a9a8e7a4a248f3139e1%7C0%7C0%7C638034184395106382%7CUnknown%7CTWFpbGZsb3d8eyJWIjoiMC4wLjAwMDAiLCJQIjoiV2luMzIiLCJBTiI6Ik1haWwiLCJXVCI6Mn0%3D%7C3000%7C%7C%7C&amp;sdata=GueS1o4WFTZQJWoNcR3mQadjVJkf562yS4YGEiUnxTE%3D&amp;reserved=0"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ur03.safelinks.protection.outlook.com/?url=https%3A%2F%2Fwww.easyfundraising.org.uk%2Fcauses%2Ffriends-of-bleak-hill-st-helens%2F%3Finvite%3D7NZFK9%26referral-campaign%3Dc2s%26utm_source%3Dew5sharebox&amp;data=05%7C01%7Claura.ashton%40hmrc.gov.uk%7C63af358ad9c643ba4be808dac0b5d2a1%7Cac52f73cfd1a4a9a8e7a4a248f3139e1%7C0%7C0%7C638034184395106382%7CUnknown%7CTWFpbGZsb3d8eyJWIjoiMC4wLjAwMDAiLCJQIjoiV2luMzIiLCJBTiI6Ik1haWwiLCJXVCI6Mn0%3D%7C3000%7C%7C%7C&amp;sdata=dxRcOoANl5SVljmgPH9tpbJuvk5jaOrevK%2Bv%2B4q%2Fcvg%3D&amp;reserved=0" TargetMode="External"/><Relationship Id="rId14" Type="http://schemas.openxmlformats.org/officeDocument/2006/relationships/header" Target="header2.xm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CB60449AFDA1542BA80C52FA954B3B8" ma:contentTypeVersion="16" ma:contentTypeDescription="Create a new document." ma:contentTypeScope="" ma:versionID="c162ede23a29fce81bad4e2f8ea3fa9b">
  <xsd:schema xmlns:xsd="http://www.w3.org/2001/XMLSchema" xmlns:xs="http://www.w3.org/2001/XMLSchema" xmlns:p="http://schemas.microsoft.com/office/2006/metadata/properties" xmlns:ns2="4d5f7f43-c695-48bf-b87b-bb3b3ebfb81a" xmlns:ns3="fecaff18-cb94-4ddc-88c0-1c4290a3a2be" targetNamespace="http://schemas.microsoft.com/office/2006/metadata/properties" ma:root="true" ma:fieldsID="f29feac0254925a2299bec53ad73a0e4" ns2:_="" ns3:_="">
    <xsd:import namespace="4d5f7f43-c695-48bf-b87b-bb3b3ebfb81a"/>
    <xsd:import namespace="fecaff18-cb94-4ddc-88c0-1c4290a3a2b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f7f43-c695-48bf-b87b-bb3b3ebfb8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e03970a-e55d-4629-b0e7-91e18418f62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caff18-cb94-4ddc-88c0-1c4290a3a2b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be4c897-ae3d-4e10-8b67-7f68873c8d54}" ma:internalName="TaxCatchAll" ma:showField="CatchAllData" ma:web="fecaff18-cb94-4ddc-88c0-1c4290a3a2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ecaff18-cb94-4ddc-88c0-1c4290a3a2be" xsi:nil="true"/>
    <lcf76f155ced4ddcb4097134ff3c332f xmlns="4d5f7f43-c695-48bf-b87b-bb3b3ebfb8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00F0325-2666-4F19-9EDE-FDFC7C90EFA1}"/>
</file>

<file path=customXml/itemProps2.xml><?xml version="1.0" encoding="utf-8"?>
<ds:datastoreItem xmlns:ds="http://schemas.openxmlformats.org/officeDocument/2006/customXml" ds:itemID="{64E93DC0-2C41-4CB1-93F2-8812A4BA04C9}"/>
</file>

<file path=customXml/itemProps3.xml><?xml version="1.0" encoding="utf-8"?>
<ds:datastoreItem xmlns:ds="http://schemas.openxmlformats.org/officeDocument/2006/customXml" ds:itemID="{49165EF4-BC12-422C-9057-40313D66075F}"/>
</file>

<file path=docProps/app.xml><?xml version="1.0" encoding="utf-8"?>
<Properties xmlns="http://schemas.openxmlformats.org/officeDocument/2006/extended-properties" xmlns:vt="http://schemas.openxmlformats.org/officeDocument/2006/docPropsVTypes">
  <Template>Normal</Template>
  <TotalTime>1</TotalTime>
  <Pages>4</Pages>
  <Words>1262</Words>
  <Characters>7200</Characters>
  <Application>Microsoft Office Word</Application>
  <DocSecurity>4</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Ashton, Laura (LB)</dc:creator>
  <cp:keywords/>
  <dc:description/>
  <cp:lastModifiedBy>Laura Knapper</cp:lastModifiedBy>
  <cp:revision>2</cp:revision>
  <dcterms:created xsi:type="dcterms:W3CDTF">2023-09-27T11:17:00Z</dcterms:created>
  <dcterms:modified xsi:type="dcterms:W3CDTF">2023-09-27T11:17:00Z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9af038e-07b4-4369-a678-c835687cb272_Enabled">
    <vt:lpwstr>true</vt:lpwstr>
  </property>
  <property fmtid="{D5CDD505-2E9C-101B-9397-08002B2CF9AE}" pid="3" name="MSIP_Label_f9af038e-07b4-4369-a678-c835687cb272_SetDate">
    <vt:lpwstr>2022-11-07T11:41:03Z</vt:lpwstr>
  </property>
  <property fmtid="{D5CDD505-2E9C-101B-9397-08002B2CF9AE}" pid="4" name="MSIP_Label_f9af038e-07b4-4369-a678-c835687cb272_Method">
    <vt:lpwstr>Standard</vt:lpwstr>
  </property>
  <property fmtid="{D5CDD505-2E9C-101B-9397-08002B2CF9AE}" pid="5" name="MSIP_Label_f9af038e-07b4-4369-a678-c835687cb272_Name">
    <vt:lpwstr>OFFICIAL</vt:lpwstr>
  </property>
  <property fmtid="{D5CDD505-2E9C-101B-9397-08002B2CF9AE}" pid="6" name="MSIP_Label_f9af038e-07b4-4369-a678-c835687cb272_SiteId">
    <vt:lpwstr>ac52f73c-fd1a-4a9a-8e7a-4a248f3139e1</vt:lpwstr>
  </property>
  <property fmtid="{D5CDD505-2E9C-101B-9397-08002B2CF9AE}" pid="7" name="MSIP_Label_f9af038e-07b4-4369-a678-c835687cb272_ActionId">
    <vt:lpwstr>f1ea31ba-47b1-427a-9cd1-1f854aee866b</vt:lpwstr>
  </property>
  <property fmtid="{D5CDD505-2E9C-101B-9397-08002B2CF9AE}" pid="8" name="MSIP_Label_f9af038e-07b4-4369-a678-c835687cb272_ContentBits">
    <vt:lpwstr>2</vt:lpwstr>
  </property>
  <property fmtid="{D5CDD505-2E9C-101B-9397-08002B2CF9AE}" pid="9" name="ContentTypeId">
    <vt:lpwstr>0x0101003CB60449AFDA1542BA80C52FA954B3B8</vt:lpwstr>
  </property>
</Properties>
</file>