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217DA" w14:textId="1F08E057" w:rsidR="0076572D" w:rsidRDefault="0076572D">
      <w:bookmarkStart w:id="0" w:name="_Hlk80348323"/>
      <w:bookmarkEnd w:id="0"/>
    </w:p>
    <w:p w14:paraId="50A57325" w14:textId="77777777" w:rsidR="0076572D" w:rsidRDefault="0076572D"/>
    <w:p w14:paraId="71DA4915" w14:textId="359BA679" w:rsidR="0076572D" w:rsidRDefault="0076572D"/>
    <w:p w14:paraId="57551032" w14:textId="77777777" w:rsidR="0076572D" w:rsidRDefault="0076572D"/>
    <w:p w14:paraId="471D08E3" w14:textId="70666DA4" w:rsidR="0076572D" w:rsidRDefault="0076572D"/>
    <w:p w14:paraId="24892630" w14:textId="3C8AD1C9" w:rsidR="0076572D" w:rsidRDefault="0076572D"/>
    <w:p w14:paraId="349ED766" w14:textId="4CBA338E" w:rsidR="0076572D" w:rsidRDefault="0076572D"/>
    <w:p w14:paraId="1E589DB6" w14:textId="48A721C3" w:rsidR="0076572D" w:rsidRDefault="0076572D"/>
    <w:p w14:paraId="4EC71D17" w14:textId="47B3E0BC" w:rsidR="0076572D" w:rsidRDefault="0076572D"/>
    <w:p w14:paraId="5AC15CEB" w14:textId="2B44F95E" w:rsidR="0076572D" w:rsidRDefault="0076572D"/>
    <w:p w14:paraId="475DB4CD" w14:textId="70EE0957" w:rsidR="0076572D" w:rsidRDefault="0076572D"/>
    <w:p w14:paraId="76E94BE2" w14:textId="6F1111EA" w:rsidR="0076572D" w:rsidRDefault="0076572D"/>
    <w:p w14:paraId="7CE91EBD" w14:textId="164D25AF" w:rsidR="0076572D" w:rsidRDefault="0076572D"/>
    <w:p w14:paraId="28AB6924" w14:textId="702D6318" w:rsidR="0076572D" w:rsidRDefault="0076572D"/>
    <w:p w14:paraId="763935E5" w14:textId="13365BB7" w:rsidR="0076572D" w:rsidRDefault="0076572D"/>
    <w:p w14:paraId="1C2FD4ED" w14:textId="7143FC59" w:rsidR="0076572D" w:rsidRDefault="0076572D"/>
    <w:p w14:paraId="703CEEE3" w14:textId="5689F08A" w:rsidR="0076572D" w:rsidRDefault="0076572D"/>
    <w:p w14:paraId="217FB964" w14:textId="4B705698" w:rsidR="0076572D" w:rsidRDefault="0076572D"/>
    <w:p w14:paraId="3569C6F3" w14:textId="5231E24A" w:rsidR="0076572D" w:rsidRDefault="0076572D"/>
    <w:p w14:paraId="0C74C425" w14:textId="76957084" w:rsidR="0076572D" w:rsidRDefault="0076572D"/>
    <w:p w14:paraId="5E0A772E" w14:textId="058D0AC1" w:rsidR="0076572D" w:rsidRDefault="0076572D"/>
    <w:p w14:paraId="3B0CCB72" w14:textId="74E59586" w:rsidR="0076572D" w:rsidRDefault="0076572D"/>
    <w:p w14:paraId="26A62FF7" w14:textId="508ADAFD" w:rsidR="0076572D" w:rsidRDefault="0076572D"/>
    <w:p w14:paraId="7A0007F4" w14:textId="6B9A1630" w:rsidR="0076572D" w:rsidRDefault="0076572D"/>
    <w:p w14:paraId="5F51C421" w14:textId="5EDE0991" w:rsidR="0076572D" w:rsidRDefault="0076572D"/>
    <w:p w14:paraId="0721E8E1" w14:textId="7F61B197" w:rsidR="0076572D" w:rsidRDefault="0076572D"/>
    <w:p w14:paraId="18DD951A" w14:textId="2A4DDC7A" w:rsidR="0076572D" w:rsidRDefault="0076572D"/>
    <w:p w14:paraId="32C7761C" w14:textId="2ABE0C4F" w:rsidR="0076572D" w:rsidRDefault="0076572D"/>
    <w:p w14:paraId="200E65CD" w14:textId="4E8D388C" w:rsidR="0076572D" w:rsidRDefault="0076572D"/>
    <w:p w14:paraId="1723F4FF" w14:textId="597AA796" w:rsidR="0076572D" w:rsidRDefault="0076572D"/>
    <w:p w14:paraId="517C143C" w14:textId="20212D79" w:rsidR="0076572D" w:rsidRDefault="0076572D"/>
    <w:p w14:paraId="33DA2F1C" w14:textId="3B241D97" w:rsidR="0076572D" w:rsidRDefault="0076572D"/>
    <w:p w14:paraId="50B5AE0B" w14:textId="64E2AD97" w:rsidR="0076572D" w:rsidRDefault="0076572D"/>
    <w:p w14:paraId="672A72A3" w14:textId="2C29B6AA" w:rsidR="0076572D" w:rsidRDefault="0076572D"/>
    <w:p w14:paraId="044221DE" w14:textId="0C9B7ECE" w:rsidR="0076572D" w:rsidRDefault="0076572D"/>
    <w:p w14:paraId="1598CCEA" w14:textId="77777777" w:rsidR="0076572D" w:rsidRDefault="0076572D"/>
    <w:p w14:paraId="5326FCDF" w14:textId="77777777" w:rsidR="0076572D" w:rsidRDefault="0076572D"/>
    <w:p w14:paraId="6ED30BD4" w14:textId="77777777" w:rsidR="0076572D" w:rsidRDefault="0076572D"/>
    <w:p w14:paraId="2827218F" w14:textId="532AEB24" w:rsidR="0076572D" w:rsidRDefault="0076572D"/>
    <w:p w14:paraId="73990AD3" w14:textId="0E3FEA3D" w:rsidR="0076572D" w:rsidRDefault="0076572D"/>
    <w:p w14:paraId="77690D8C" w14:textId="1439B09E" w:rsidR="0076572D" w:rsidRDefault="0076572D"/>
    <w:p w14:paraId="04396183" w14:textId="285E9657" w:rsidR="0076572D" w:rsidRDefault="0076572D"/>
    <w:p w14:paraId="4FBA407A" w14:textId="37485CFD" w:rsidR="0076572D" w:rsidRDefault="0076572D"/>
    <w:p w14:paraId="6E24397D" w14:textId="7EBE599B" w:rsidR="0076572D" w:rsidRDefault="0076572D"/>
    <w:p w14:paraId="67809068" w14:textId="4A30E4C9" w:rsidR="0076572D" w:rsidRDefault="0076572D"/>
    <w:p w14:paraId="50C5C84A" w14:textId="4EA18D7B" w:rsidR="0076572D" w:rsidRDefault="0076572D"/>
    <w:p w14:paraId="26BD9648" w14:textId="523AFF87" w:rsidR="0076572D" w:rsidRDefault="0076572D"/>
    <w:p w14:paraId="3C69C0CD" w14:textId="40163B62" w:rsidR="0076572D" w:rsidRDefault="0076572D"/>
    <w:p w14:paraId="2FF1004F" w14:textId="07B6D52F" w:rsidR="0076572D" w:rsidRDefault="0076572D"/>
    <w:p w14:paraId="0C1D106B" w14:textId="520B9004" w:rsidR="00E13A01" w:rsidRDefault="00E13A01"/>
    <w:p w14:paraId="20A0DDAB" w14:textId="5664B865" w:rsidR="00E13A01" w:rsidRDefault="00E13A01"/>
    <w:p w14:paraId="7102DB45" w14:textId="15A2EB71" w:rsidR="00E13A01" w:rsidRDefault="00E13A01"/>
    <w:p w14:paraId="262F0DD1" w14:textId="36D8A28E" w:rsidR="00E13A01" w:rsidRDefault="00E13A01"/>
    <w:p w14:paraId="2FE0E53F" w14:textId="61C77C8C" w:rsidR="00ED6194" w:rsidRDefault="00ED6194"/>
    <w:p w14:paraId="50B6F852" w14:textId="77777777" w:rsidR="00ED6194" w:rsidRDefault="00ED6194"/>
    <w:p w14:paraId="70B240F0" w14:textId="329334FC" w:rsidR="00E13A01" w:rsidRDefault="009152D3">
      <w:r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9E3672" wp14:editId="5E9F09F0">
                <wp:simplePos x="0" y="0"/>
                <wp:positionH relativeFrom="column">
                  <wp:posOffset>389934</wp:posOffset>
                </wp:positionH>
                <wp:positionV relativeFrom="paragraph">
                  <wp:posOffset>-168275</wp:posOffset>
                </wp:positionV>
                <wp:extent cx="6858000" cy="2585323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585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116910" w14:textId="4BCE3FFF" w:rsidR="0076572D" w:rsidRDefault="0076572D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6572D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</w:t>
                            </w:r>
                            <w:r w:rsidR="00B00440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672DF8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  <w:p w14:paraId="43DA9548" w14:textId="5B62AB97" w:rsidR="00B00440" w:rsidRPr="0076572D" w:rsidRDefault="00672DF8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Rivers and the Water C</w:t>
                            </w:r>
                            <w:r w:rsidR="003C5D2D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cle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E3672" id="Rectangle 3" o:spid="_x0000_s1026" style="position:absolute;margin-left:30.7pt;margin-top:-13.25pt;width:540pt;height:203.5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" filled="f" stroked="f">
                <v:textbox style="mso-fit-shape-to-text:t">
                  <w:txbxContent>
                    <w:p w14:paraId="09116910" w14:textId="4BCE3FFF" w:rsidR="0076572D" w:rsidRDefault="0076572D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6572D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</w:t>
                      </w:r>
                      <w:r w:rsidR="00B00440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672DF8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  <w:p w14:paraId="43DA9548" w14:textId="5B62AB97" w:rsidR="00B00440" w:rsidRPr="0076572D" w:rsidRDefault="00672DF8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Rivers and the Water C</w:t>
                      </w:r>
                      <w:r w:rsidR="003C5D2D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</w:t>
                      </w:r>
                      <w:r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cle</w:t>
                      </w:r>
                    </w:p>
                  </w:txbxContent>
                </v:textbox>
              </v:rect>
            </w:pict>
          </mc:Fallback>
        </mc:AlternateContent>
      </w:r>
    </w:p>
    <w:p w14:paraId="11BEB760" w14:textId="5C8DA967" w:rsidR="00E13A01" w:rsidRDefault="00E13A01"/>
    <w:p w14:paraId="41A8BD5B" w14:textId="017521A1" w:rsidR="00E13A01" w:rsidRDefault="00E13A01"/>
    <w:p w14:paraId="0597E19A" w14:textId="2EB688B2" w:rsidR="00E13A01" w:rsidRDefault="00E13A01"/>
    <w:p w14:paraId="2BA6D908" w14:textId="3AE0E395" w:rsidR="00E13A01" w:rsidRDefault="00E13A01"/>
    <w:p w14:paraId="60879AE3" w14:textId="4D4DF132" w:rsidR="00E13A01" w:rsidRDefault="00E13A01"/>
    <w:p w14:paraId="422AF93C" w14:textId="05A8461F" w:rsidR="00E13A01" w:rsidRDefault="00E13A01"/>
    <w:p w14:paraId="2396C624" w14:textId="013BC436" w:rsidR="00E13A01" w:rsidRDefault="00E13A01"/>
    <w:p w14:paraId="1DBFD125" w14:textId="4FEAECC7" w:rsidR="00E13A01" w:rsidRDefault="00E13A01"/>
    <w:p w14:paraId="67882079" w14:textId="30FD7906" w:rsidR="00E13A01" w:rsidRDefault="00E13A01"/>
    <w:p w14:paraId="389CEDDE" w14:textId="2D7E544E" w:rsidR="00E13A01" w:rsidRDefault="00E13A01"/>
    <w:p w14:paraId="73F98E49" w14:textId="55AC2A3B" w:rsidR="00E13A01" w:rsidRDefault="00E13A01"/>
    <w:p w14:paraId="401BAF20" w14:textId="4E22D664" w:rsidR="00E13A01" w:rsidRDefault="00E13A01"/>
    <w:p w14:paraId="2165BB5B" w14:textId="3DB3F32D" w:rsidR="00E13A01" w:rsidRDefault="00E13A01"/>
    <w:p w14:paraId="2DA3791E" w14:textId="723C2738" w:rsidR="0076572D" w:rsidRDefault="0076572D"/>
    <w:p w14:paraId="4E9CEFB2" w14:textId="08B97E17" w:rsidR="0076572D" w:rsidRDefault="00C47118">
      <w:r>
        <w:rPr>
          <w:noProof/>
        </w:rPr>
        <w:drawing>
          <wp:anchor distT="0" distB="0" distL="114300" distR="114300" simplePos="0" relativeHeight="251658243" behindDoc="1" locked="0" layoutInCell="1" allowOverlap="1" wp14:anchorId="7F0CB58A" wp14:editId="2106336B">
            <wp:simplePos x="0" y="0"/>
            <wp:positionH relativeFrom="column">
              <wp:posOffset>2459486</wp:posOffset>
            </wp:positionH>
            <wp:positionV relativeFrom="paragraph">
              <wp:posOffset>13335</wp:posOffset>
            </wp:positionV>
            <wp:extent cx="2616835" cy="1496060"/>
            <wp:effectExtent l="0" t="0" r="0" b="8890"/>
            <wp:wrapTight wrapText="bothSides">
              <wp:wrapPolygon edited="0">
                <wp:start x="0" y="0"/>
                <wp:lineTo x="0" y="21453"/>
                <wp:lineTo x="21385" y="21453"/>
                <wp:lineTo x="21385" y="0"/>
                <wp:lineTo x="0" y="0"/>
              </wp:wrapPolygon>
            </wp:wrapTight>
            <wp:docPr id="1" name="Picture 1" descr="Climate change altering Earth&amp;#39;s rivers | Earth | Earth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mate change altering Earth&amp;#39;s rivers | Earth | EarthS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EEB80" w14:textId="29912876" w:rsidR="0076572D" w:rsidRDefault="0076572D"/>
    <w:p w14:paraId="729F5C00" w14:textId="396F398C" w:rsidR="0076572D" w:rsidRDefault="0076572D"/>
    <w:p w14:paraId="270C9650" w14:textId="58E00C6B" w:rsidR="0076572D" w:rsidRDefault="0076572D"/>
    <w:p w14:paraId="7C350627" w14:textId="193A0600" w:rsidR="0076572D" w:rsidRDefault="0076572D"/>
    <w:p w14:paraId="6204DCFA" w14:textId="4D00301C" w:rsidR="0076572D" w:rsidRDefault="0076572D"/>
    <w:p w14:paraId="29A5D63A" w14:textId="1EED4DF9" w:rsidR="0076572D" w:rsidRDefault="0076572D"/>
    <w:p w14:paraId="6B98DF07" w14:textId="04BBED59" w:rsidR="0076572D" w:rsidRDefault="0076572D"/>
    <w:p w14:paraId="3C51742C" w14:textId="0960A759" w:rsidR="0076572D" w:rsidRDefault="00C47118">
      <w:r>
        <w:rPr>
          <w:noProof/>
        </w:rPr>
        <w:drawing>
          <wp:anchor distT="0" distB="0" distL="114300" distR="114300" simplePos="0" relativeHeight="251665418" behindDoc="0" locked="0" layoutInCell="1" allowOverlap="1" wp14:anchorId="7A59D2A5" wp14:editId="27C27490">
            <wp:simplePos x="0" y="0"/>
            <wp:positionH relativeFrom="margin">
              <wp:posOffset>8197544</wp:posOffset>
            </wp:positionH>
            <wp:positionV relativeFrom="paragraph">
              <wp:posOffset>55377</wp:posOffset>
            </wp:positionV>
            <wp:extent cx="4887310" cy="2428195"/>
            <wp:effectExtent l="0" t="0" r="0" b="0"/>
            <wp:wrapNone/>
            <wp:docPr id="2" name="Picture 2" descr="A group of children's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children's book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310" cy="242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C5314" w14:textId="7CFC0113" w:rsidR="0076572D" w:rsidRDefault="0076572D"/>
    <w:p w14:paraId="6AC23BCC" w14:textId="387CF1BA" w:rsidR="0076572D" w:rsidRDefault="0076572D"/>
    <w:p w14:paraId="2C5246A3" w14:textId="5FE9D297" w:rsidR="0076572D" w:rsidRDefault="0076572D"/>
    <w:p w14:paraId="409397FD" w14:textId="6C5EBC09" w:rsidR="0076572D" w:rsidRDefault="0076572D"/>
    <w:p w14:paraId="57568F87" w14:textId="21872DED" w:rsidR="0076572D" w:rsidRDefault="0076572D"/>
    <w:p w14:paraId="0AE238B5" w14:textId="23A63592" w:rsidR="0076572D" w:rsidRDefault="0076572D"/>
    <w:p w14:paraId="3A61F642" w14:textId="59FC9D6D" w:rsidR="0076572D" w:rsidRDefault="0076572D"/>
    <w:p w14:paraId="4B304FD0" w14:textId="74011A50" w:rsidR="00B54FB0" w:rsidRDefault="00B54FB0"/>
    <w:p w14:paraId="29BC9AB3" w14:textId="4387950D" w:rsidR="00B54FB0" w:rsidRDefault="00B54FB0"/>
    <w:p w14:paraId="436DED43" w14:textId="6B33FF80" w:rsidR="00B54FB0" w:rsidRDefault="00B54FB0"/>
    <w:p w14:paraId="44DDBB60" w14:textId="56AED5CA" w:rsidR="00B54FB0" w:rsidRDefault="00B54FB0"/>
    <w:p w14:paraId="4727B3A8" w14:textId="1CD1ED3D" w:rsidR="00B54FB0" w:rsidRDefault="008B0DFE">
      <w:r w:rsidRPr="008B0DFE">
        <w:rPr>
          <w:noProof/>
        </w:rPr>
        <w:drawing>
          <wp:anchor distT="0" distB="0" distL="114300" distR="114300" simplePos="0" relativeHeight="251662346" behindDoc="0" locked="0" layoutInCell="1" allowOverlap="1" wp14:anchorId="61487777" wp14:editId="7A130917">
            <wp:simplePos x="0" y="0"/>
            <wp:positionH relativeFrom="column">
              <wp:posOffset>4096558</wp:posOffset>
            </wp:positionH>
            <wp:positionV relativeFrom="paragraph">
              <wp:posOffset>171854</wp:posOffset>
            </wp:positionV>
            <wp:extent cx="648335" cy="648335"/>
            <wp:effectExtent l="0" t="0" r="0" b="0"/>
            <wp:wrapNone/>
            <wp:docPr id="224" name="Graphic 223" descr="Mountains outline">
              <a:extLst xmlns:a="http://schemas.openxmlformats.org/drawingml/2006/main">
                <a:ext uri="{FF2B5EF4-FFF2-40B4-BE49-F238E27FC236}">
                  <a16:creationId xmlns:a16="http://schemas.microsoft.com/office/drawing/2014/main" id="{50764EEF-9B14-4E9A-8859-88AF35F138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Graphic 223" descr="Mountains outline">
                      <a:extLst>
                        <a:ext uri="{FF2B5EF4-FFF2-40B4-BE49-F238E27FC236}">
                          <a16:creationId xmlns:a16="http://schemas.microsoft.com/office/drawing/2014/main" id="{50764EEF-9B14-4E9A-8859-88AF35F138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0DFE">
        <w:rPr>
          <w:noProof/>
        </w:rPr>
        <w:drawing>
          <wp:anchor distT="0" distB="0" distL="114300" distR="114300" simplePos="0" relativeHeight="251663370" behindDoc="0" locked="0" layoutInCell="1" allowOverlap="1" wp14:anchorId="32731239" wp14:editId="72F4CEB6">
            <wp:simplePos x="0" y="0"/>
            <wp:positionH relativeFrom="column">
              <wp:posOffset>3385878</wp:posOffset>
            </wp:positionH>
            <wp:positionV relativeFrom="paragraph">
              <wp:posOffset>181610</wp:posOffset>
            </wp:positionV>
            <wp:extent cx="648335" cy="648335"/>
            <wp:effectExtent l="0" t="0" r="0" b="0"/>
            <wp:wrapNone/>
            <wp:docPr id="225" name="Graphic 224" descr="Users outline">
              <a:extLst xmlns:a="http://schemas.openxmlformats.org/drawingml/2006/main">
                <a:ext uri="{FF2B5EF4-FFF2-40B4-BE49-F238E27FC236}">
                  <a16:creationId xmlns:a16="http://schemas.microsoft.com/office/drawing/2014/main" id="{0C8C2525-BDDA-4ABF-AD23-599C7474C8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Graphic 224" descr="Users outline">
                      <a:extLst>
                        <a:ext uri="{FF2B5EF4-FFF2-40B4-BE49-F238E27FC236}">
                          <a16:creationId xmlns:a16="http://schemas.microsoft.com/office/drawing/2014/main" id="{0C8C2525-BDDA-4ABF-AD23-599C7474C8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0DFE">
        <w:rPr>
          <w:noProof/>
        </w:rPr>
        <w:drawing>
          <wp:anchor distT="0" distB="0" distL="114300" distR="114300" simplePos="0" relativeHeight="251660298" behindDoc="0" locked="0" layoutInCell="1" allowOverlap="1" wp14:anchorId="38971F1A" wp14:editId="72568715">
            <wp:simplePos x="0" y="0"/>
            <wp:positionH relativeFrom="column">
              <wp:posOffset>2049145</wp:posOffset>
            </wp:positionH>
            <wp:positionV relativeFrom="paragraph">
              <wp:posOffset>169545</wp:posOffset>
            </wp:positionV>
            <wp:extent cx="736600" cy="736600"/>
            <wp:effectExtent l="0" t="0" r="0" b="0"/>
            <wp:wrapNone/>
            <wp:docPr id="181" name="Graphic 180" descr="Marker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2BB22E83-E529-47CC-8145-73F5273934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Graphic 180" descr="Marker with solid fill">
                      <a:extLst>
                        <a:ext uri="{FF2B5EF4-FFF2-40B4-BE49-F238E27FC236}">
                          <a16:creationId xmlns:a16="http://schemas.microsoft.com/office/drawing/2014/main" id="{2BB22E83-E529-47CC-8145-73F5273934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D8AE4" w14:textId="6F1FE7C7" w:rsidR="00B54FB0" w:rsidRDefault="00613DE6">
      <w:r w:rsidRPr="008B0DFE">
        <w:rPr>
          <w:noProof/>
        </w:rPr>
        <w:drawing>
          <wp:anchor distT="0" distB="0" distL="114300" distR="114300" simplePos="0" relativeHeight="251664394" behindDoc="0" locked="0" layoutInCell="1" allowOverlap="1" wp14:anchorId="1C42CF77" wp14:editId="7DEC82B6">
            <wp:simplePos x="0" y="0"/>
            <wp:positionH relativeFrom="column">
              <wp:posOffset>4826000</wp:posOffset>
            </wp:positionH>
            <wp:positionV relativeFrom="paragraph">
              <wp:posOffset>66040</wp:posOffset>
            </wp:positionV>
            <wp:extent cx="549275" cy="549275"/>
            <wp:effectExtent l="0" t="0" r="3175" b="3175"/>
            <wp:wrapNone/>
            <wp:docPr id="244" name="Graphic 243" descr="Magnifying glass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7F2BB752-8D2E-4243-9E63-258483FA8E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Graphic 243" descr="Magnifying glass with solid fill">
                      <a:extLst>
                        <a:ext uri="{FF2B5EF4-FFF2-40B4-BE49-F238E27FC236}">
                          <a16:creationId xmlns:a16="http://schemas.microsoft.com/office/drawing/2014/main" id="{7F2BB752-8D2E-4243-9E63-258483FA8E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DFE" w:rsidRPr="008B0DFE">
        <w:rPr>
          <w:noProof/>
        </w:rPr>
        <w:drawing>
          <wp:anchor distT="0" distB="0" distL="114300" distR="114300" simplePos="0" relativeHeight="251661322" behindDoc="0" locked="0" layoutInCell="1" allowOverlap="1" wp14:anchorId="0AFDDFA1" wp14:editId="5431A6E3">
            <wp:simplePos x="0" y="0"/>
            <wp:positionH relativeFrom="column">
              <wp:posOffset>2740313</wp:posOffset>
            </wp:positionH>
            <wp:positionV relativeFrom="paragraph">
              <wp:posOffset>65347</wp:posOffset>
            </wp:positionV>
            <wp:extent cx="577215" cy="577215"/>
            <wp:effectExtent l="0" t="0" r="0" b="0"/>
            <wp:wrapNone/>
            <wp:docPr id="195" name="Graphic 194" descr="Earth globe: Americas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6A9BA800-8315-454C-AD4C-A3B5114110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Graphic 194" descr="Earth globe: Americas with solid fill">
                      <a:extLst>
                        <a:ext uri="{FF2B5EF4-FFF2-40B4-BE49-F238E27FC236}">
                          <a16:creationId xmlns:a16="http://schemas.microsoft.com/office/drawing/2014/main" id="{6A9BA800-8315-454C-AD4C-A3B5114110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76C82" w14:textId="6E1A408D" w:rsidR="00143476" w:rsidRDefault="00143476"/>
    <w:p w14:paraId="53BCA66F" w14:textId="2F79A30E" w:rsidR="00143476" w:rsidRDefault="00143476"/>
    <w:p w14:paraId="35CEF411" w14:textId="5F7608AA" w:rsidR="00143476" w:rsidRDefault="00143476"/>
    <w:p w14:paraId="4E374F74" w14:textId="77777777" w:rsidR="00143476" w:rsidRDefault="00143476"/>
    <w:p w14:paraId="06F667BD" w14:textId="7E57F101" w:rsidR="0076572D" w:rsidRDefault="0076572D"/>
    <w:p w14:paraId="0EC5A230" w14:textId="4EEBB16D" w:rsidR="00ED6194" w:rsidRDefault="00ED6194"/>
    <w:tbl>
      <w:tblPr>
        <w:tblStyle w:val="TableGrid"/>
        <w:tblpPr w:leftFromText="180" w:rightFromText="180" w:vertAnchor="page" w:horzAnchor="page" w:tblpX="12804" w:tblpY="12411"/>
        <w:tblW w:w="10163" w:type="dxa"/>
        <w:tblLook w:val="04A0" w:firstRow="1" w:lastRow="0" w:firstColumn="1" w:lastColumn="0" w:noHBand="0" w:noVBand="1"/>
      </w:tblPr>
      <w:tblGrid>
        <w:gridCol w:w="2540"/>
        <w:gridCol w:w="2540"/>
        <w:gridCol w:w="2540"/>
        <w:gridCol w:w="2543"/>
      </w:tblGrid>
      <w:tr w:rsidR="00ED6194" w14:paraId="4F9D16BA" w14:textId="77777777" w:rsidTr="00C30D9A">
        <w:trPr>
          <w:trHeight w:val="498"/>
        </w:trPr>
        <w:tc>
          <w:tcPr>
            <w:tcW w:w="10163" w:type="dxa"/>
            <w:gridSpan w:val="4"/>
          </w:tcPr>
          <w:p w14:paraId="461285A0" w14:textId="0A1757F4" w:rsidR="00ED6194" w:rsidRPr="00741717" w:rsidRDefault="00ED6194" w:rsidP="00ED6194">
            <w:pPr>
              <w:jc w:val="center"/>
              <w:rPr>
                <w:rFonts w:ascii="Kristen ITC" w:hAnsi="Kristen ITC"/>
              </w:rPr>
            </w:pPr>
            <w:r w:rsidRPr="00741717">
              <w:rPr>
                <w:rFonts w:ascii="Kristen ITC" w:hAnsi="Kristen ITC"/>
                <w:sz w:val="72"/>
                <w:szCs w:val="72"/>
              </w:rPr>
              <w:t xml:space="preserve">Key </w:t>
            </w:r>
            <w:r w:rsidR="00C87C7B">
              <w:rPr>
                <w:rFonts w:ascii="Kristen ITC" w:hAnsi="Kristen ITC"/>
                <w:sz w:val="72"/>
                <w:szCs w:val="72"/>
              </w:rPr>
              <w:t>Vocabulary</w:t>
            </w:r>
          </w:p>
        </w:tc>
      </w:tr>
      <w:tr w:rsidR="00ED6194" w14:paraId="13FEA931" w14:textId="77777777" w:rsidTr="00C30D9A">
        <w:trPr>
          <w:trHeight w:val="569"/>
        </w:trPr>
        <w:tc>
          <w:tcPr>
            <w:tcW w:w="2540" w:type="dxa"/>
          </w:tcPr>
          <w:p w14:paraId="587DC1F9" w14:textId="77777777" w:rsidR="00ED6194" w:rsidRDefault="00ED6194" w:rsidP="00ED6194"/>
        </w:tc>
        <w:tc>
          <w:tcPr>
            <w:tcW w:w="2540" w:type="dxa"/>
          </w:tcPr>
          <w:p w14:paraId="6B875694" w14:textId="77777777" w:rsidR="00ED6194" w:rsidRDefault="00ED6194" w:rsidP="00ED6194"/>
        </w:tc>
        <w:tc>
          <w:tcPr>
            <w:tcW w:w="2540" w:type="dxa"/>
          </w:tcPr>
          <w:p w14:paraId="421165E6" w14:textId="77777777" w:rsidR="00ED6194" w:rsidRDefault="00ED6194" w:rsidP="00ED6194"/>
        </w:tc>
        <w:tc>
          <w:tcPr>
            <w:tcW w:w="2540" w:type="dxa"/>
          </w:tcPr>
          <w:p w14:paraId="307F0564" w14:textId="77777777" w:rsidR="00ED6194" w:rsidRDefault="00ED6194" w:rsidP="00ED6194"/>
        </w:tc>
      </w:tr>
      <w:tr w:rsidR="00ED6194" w14:paraId="0FE35A4A" w14:textId="77777777" w:rsidTr="00C30D9A">
        <w:trPr>
          <w:trHeight w:val="498"/>
        </w:trPr>
        <w:tc>
          <w:tcPr>
            <w:tcW w:w="2540" w:type="dxa"/>
          </w:tcPr>
          <w:p w14:paraId="2BAD8ACD" w14:textId="77777777" w:rsidR="00ED6194" w:rsidRDefault="00ED6194" w:rsidP="00ED6194"/>
        </w:tc>
        <w:tc>
          <w:tcPr>
            <w:tcW w:w="2540" w:type="dxa"/>
          </w:tcPr>
          <w:p w14:paraId="3BB2B7AF" w14:textId="77777777" w:rsidR="00ED6194" w:rsidRDefault="00ED6194" w:rsidP="00ED6194"/>
        </w:tc>
        <w:tc>
          <w:tcPr>
            <w:tcW w:w="2540" w:type="dxa"/>
          </w:tcPr>
          <w:p w14:paraId="523D8CEA" w14:textId="77777777" w:rsidR="00ED6194" w:rsidRDefault="00ED6194" w:rsidP="00ED6194"/>
        </w:tc>
        <w:tc>
          <w:tcPr>
            <w:tcW w:w="2540" w:type="dxa"/>
          </w:tcPr>
          <w:p w14:paraId="1E53CCC5" w14:textId="77777777" w:rsidR="00ED6194" w:rsidRDefault="00ED6194" w:rsidP="00ED6194"/>
        </w:tc>
      </w:tr>
      <w:tr w:rsidR="00C30D9A" w14:paraId="36F8F81C" w14:textId="77777777" w:rsidTr="00C30D9A">
        <w:trPr>
          <w:trHeight w:val="498"/>
        </w:trPr>
        <w:tc>
          <w:tcPr>
            <w:tcW w:w="2540" w:type="dxa"/>
          </w:tcPr>
          <w:p w14:paraId="076312E4" w14:textId="77777777" w:rsidR="00C30D9A" w:rsidRDefault="00C30D9A" w:rsidP="00ED6194"/>
        </w:tc>
        <w:tc>
          <w:tcPr>
            <w:tcW w:w="2540" w:type="dxa"/>
          </w:tcPr>
          <w:p w14:paraId="7ED86980" w14:textId="77777777" w:rsidR="00C30D9A" w:rsidRDefault="00C30D9A" w:rsidP="00ED6194"/>
        </w:tc>
        <w:tc>
          <w:tcPr>
            <w:tcW w:w="2540" w:type="dxa"/>
          </w:tcPr>
          <w:p w14:paraId="4F5447F0" w14:textId="77777777" w:rsidR="00C30D9A" w:rsidRDefault="00C30D9A" w:rsidP="00ED6194"/>
        </w:tc>
        <w:tc>
          <w:tcPr>
            <w:tcW w:w="2540" w:type="dxa"/>
          </w:tcPr>
          <w:p w14:paraId="6F58A684" w14:textId="77777777" w:rsidR="00C30D9A" w:rsidRDefault="00C30D9A" w:rsidP="00ED6194"/>
        </w:tc>
      </w:tr>
      <w:tr w:rsidR="00C30D9A" w14:paraId="324EC807" w14:textId="77777777" w:rsidTr="00C30D9A">
        <w:trPr>
          <w:trHeight w:val="498"/>
        </w:trPr>
        <w:tc>
          <w:tcPr>
            <w:tcW w:w="2540" w:type="dxa"/>
          </w:tcPr>
          <w:p w14:paraId="2642FCFB" w14:textId="77777777" w:rsidR="00C30D9A" w:rsidRDefault="00C30D9A" w:rsidP="00ED6194"/>
        </w:tc>
        <w:tc>
          <w:tcPr>
            <w:tcW w:w="2540" w:type="dxa"/>
          </w:tcPr>
          <w:p w14:paraId="72F0020C" w14:textId="77777777" w:rsidR="00C30D9A" w:rsidRDefault="00C30D9A" w:rsidP="00ED6194"/>
        </w:tc>
        <w:tc>
          <w:tcPr>
            <w:tcW w:w="2540" w:type="dxa"/>
          </w:tcPr>
          <w:p w14:paraId="7C8B7088" w14:textId="77777777" w:rsidR="00C30D9A" w:rsidRDefault="00C30D9A" w:rsidP="00ED6194"/>
        </w:tc>
        <w:tc>
          <w:tcPr>
            <w:tcW w:w="2540" w:type="dxa"/>
          </w:tcPr>
          <w:p w14:paraId="0C68FA16" w14:textId="77777777" w:rsidR="00C30D9A" w:rsidRDefault="00C30D9A" w:rsidP="00ED6194"/>
        </w:tc>
      </w:tr>
    </w:tbl>
    <w:p w14:paraId="43027FF5" w14:textId="51F3C048" w:rsidR="00ED6194" w:rsidRDefault="00ED6194"/>
    <w:p w14:paraId="0F2461AD" w14:textId="3C07E7CA" w:rsidR="00ED6194" w:rsidRDefault="00D6030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F671B35" wp14:editId="31FC142A">
                <wp:simplePos x="0" y="0"/>
                <wp:positionH relativeFrom="column">
                  <wp:posOffset>9372600</wp:posOffset>
                </wp:positionH>
                <wp:positionV relativeFrom="paragraph">
                  <wp:posOffset>2487930</wp:posOffset>
                </wp:positionV>
                <wp:extent cx="388620" cy="1021080"/>
                <wp:effectExtent l="0" t="0" r="1143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021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8FAC6F" id="Rectangle 11" o:spid="_x0000_s1026" style="position:absolute;margin-left:738pt;margin-top:195.9pt;width:30.6pt;height:80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" fillcolor="white [3212]" strokecolor="white [3212]" strokeweight="1pt"/>
            </w:pict>
          </mc:Fallback>
        </mc:AlternateContent>
      </w:r>
      <w:r w:rsidR="008D6F3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FFD69FE" wp14:editId="78F4A791">
            <wp:simplePos x="0" y="0"/>
            <wp:positionH relativeFrom="column">
              <wp:posOffset>12687300</wp:posOffset>
            </wp:positionH>
            <wp:positionV relativeFrom="paragraph">
              <wp:posOffset>192405</wp:posOffset>
            </wp:positionV>
            <wp:extent cx="1143000" cy="1143000"/>
            <wp:effectExtent l="0" t="0" r="0" b="0"/>
            <wp:wrapNone/>
            <wp:docPr id="10" name="Picture 10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28"/>
        <w:tblW w:w="20029" w:type="dxa"/>
        <w:tblLook w:val="04A0" w:firstRow="1" w:lastRow="0" w:firstColumn="1" w:lastColumn="0" w:noHBand="0" w:noVBand="1"/>
      </w:tblPr>
      <w:tblGrid>
        <w:gridCol w:w="6675"/>
        <w:gridCol w:w="6677"/>
        <w:gridCol w:w="6677"/>
      </w:tblGrid>
      <w:tr w:rsidR="00FA3C81" w14:paraId="03E50DAA" w14:textId="77777777" w:rsidTr="00142A45">
        <w:trPr>
          <w:trHeight w:val="619"/>
        </w:trPr>
        <w:tc>
          <w:tcPr>
            <w:tcW w:w="6675" w:type="dxa"/>
          </w:tcPr>
          <w:p w14:paraId="4B79F493" w14:textId="6BDFF9C1" w:rsidR="00FA3C81" w:rsidRPr="00142A45" w:rsidRDefault="00E2327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Geography</w:t>
            </w:r>
          </w:p>
        </w:tc>
        <w:tc>
          <w:tcPr>
            <w:tcW w:w="6677" w:type="dxa"/>
          </w:tcPr>
          <w:p w14:paraId="20A88060" w14:textId="62D56E7A" w:rsidR="00FA3C81" w:rsidRPr="00142A45" w:rsidRDefault="00FA3C8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42A45">
              <w:rPr>
                <w:rFonts w:ascii="Kristen ITC" w:hAnsi="Kristen ITC"/>
                <w:sz w:val="28"/>
                <w:szCs w:val="28"/>
              </w:rPr>
              <w:t xml:space="preserve">Year </w:t>
            </w:r>
            <w:r w:rsidR="003C5D2D">
              <w:rPr>
                <w:rFonts w:ascii="Kristen ITC" w:hAnsi="Kristen ITC"/>
                <w:sz w:val="28"/>
                <w:szCs w:val="28"/>
              </w:rPr>
              <w:t>4</w:t>
            </w:r>
          </w:p>
        </w:tc>
        <w:tc>
          <w:tcPr>
            <w:tcW w:w="6677" w:type="dxa"/>
          </w:tcPr>
          <w:p w14:paraId="7B519599" w14:textId="4E66155C" w:rsidR="00FA3C81" w:rsidRPr="00142A45" w:rsidRDefault="003C5D2D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Rivers and the Water Cycle</w:t>
            </w:r>
          </w:p>
        </w:tc>
      </w:tr>
    </w:tbl>
    <w:tbl>
      <w:tblPr>
        <w:tblStyle w:val="TableGrid"/>
        <w:tblpPr w:leftFromText="180" w:rightFromText="180" w:vertAnchor="text" w:horzAnchor="margin" w:tblpY="31"/>
        <w:tblW w:w="977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3C5D2D" w14:paraId="12B5B079" w14:textId="77777777" w:rsidTr="00D44CCB">
        <w:trPr>
          <w:trHeight w:val="377"/>
        </w:trPr>
        <w:tc>
          <w:tcPr>
            <w:tcW w:w="9777" w:type="dxa"/>
          </w:tcPr>
          <w:p w14:paraId="47C2AEB8" w14:textId="77777777" w:rsidR="003C5D2D" w:rsidRPr="006F1F4E" w:rsidRDefault="003C5D2D" w:rsidP="003C5D2D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3C5D2D" w14:paraId="2DB99729" w14:textId="77777777" w:rsidTr="00D44CCB">
        <w:trPr>
          <w:trHeight w:val="2138"/>
        </w:trPr>
        <w:tc>
          <w:tcPr>
            <w:tcW w:w="9777" w:type="dxa"/>
          </w:tcPr>
          <w:p w14:paraId="4F780E58" w14:textId="77777777" w:rsidR="00BD62B9" w:rsidRPr="00D44CCB" w:rsidRDefault="00BD62B9" w:rsidP="00BD62B9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6"/>
                <w:tab w:val="left" w:pos="467"/>
              </w:tabs>
              <w:autoSpaceDE w:val="0"/>
              <w:autoSpaceDN w:val="0"/>
              <w:spacing w:before="8" w:after="0" w:line="240" w:lineRule="auto"/>
              <w:ind w:right="524"/>
              <w:rPr>
                <w:rFonts w:ascii="Kristen ITC" w:hAnsi="Kristen ITC"/>
                <w:color w:val="000000" w:themeColor="text1"/>
                <w:szCs w:val="32"/>
              </w:rPr>
            </w:pPr>
            <w:r w:rsidRPr="00D44CCB">
              <w:rPr>
                <w:rFonts w:ascii="Kristen ITC" w:hAnsi="Kristen ITC"/>
                <w:color w:val="000000" w:themeColor="text1"/>
                <w:szCs w:val="32"/>
              </w:rPr>
              <w:t>Explain what a river is and locate the world’s longest rivers on a map, using</w:t>
            </w:r>
            <w:r w:rsidRPr="00D44CCB">
              <w:rPr>
                <w:rFonts w:ascii="Kristen ITC" w:hAnsi="Kristen ITC"/>
                <w:color w:val="000000" w:themeColor="text1"/>
                <w:spacing w:val="1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Cs w:val="32"/>
              </w:rPr>
              <w:t>coordinate grids and referring to map features such as lines of longitude and</w:t>
            </w:r>
            <w:r w:rsidRPr="00D44CCB">
              <w:rPr>
                <w:rFonts w:ascii="Kristen ITC" w:hAnsi="Kristen ITC"/>
                <w:color w:val="000000" w:themeColor="text1"/>
                <w:spacing w:val="-32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Cs w:val="32"/>
              </w:rPr>
              <w:t>latitude</w:t>
            </w:r>
          </w:p>
          <w:p w14:paraId="4BCB2BCC" w14:textId="77777777" w:rsidR="00BD62B9" w:rsidRPr="00D44CCB" w:rsidRDefault="00BD62B9" w:rsidP="00BD62B9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6"/>
                <w:tab w:val="left" w:pos="467"/>
              </w:tabs>
              <w:autoSpaceDE w:val="0"/>
              <w:autoSpaceDN w:val="0"/>
              <w:spacing w:before="10" w:after="0" w:line="240" w:lineRule="auto"/>
              <w:ind w:right="251"/>
              <w:rPr>
                <w:rFonts w:ascii="Kristen ITC" w:hAnsi="Kristen ITC"/>
                <w:color w:val="000000" w:themeColor="text1"/>
                <w:szCs w:val="32"/>
              </w:rPr>
            </w:pPr>
            <w:r w:rsidRPr="00D44CCB">
              <w:rPr>
                <w:rFonts w:ascii="Kristen ITC" w:hAnsi="Kristen ITC"/>
                <w:color w:val="000000" w:themeColor="text1"/>
                <w:szCs w:val="32"/>
              </w:rPr>
              <w:t>Use fieldwork to observe, measure, record</w:t>
            </w:r>
            <w:r w:rsidRPr="00D44CCB">
              <w:rPr>
                <w:rFonts w:ascii="Kristen ITC" w:hAnsi="Kristen ITC"/>
                <w:color w:val="000000" w:themeColor="text1"/>
                <w:spacing w:val="2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Cs w:val="32"/>
              </w:rPr>
              <w:t>and</w:t>
            </w:r>
            <w:r w:rsidRPr="00D44CCB">
              <w:rPr>
                <w:rFonts w:ascii="Kristen ITC" w:hAnsi="Kristen ITC"/>
                <w:color w:val="000000" w:themeColor="text1"/>
                <w:spacing w:val="3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Cs w:val="32"/>
              </w:rPr>
              <w:t>present the</w:t>
            </w:r>
            <w:r w:rsidRPr="00D44CCB">
              <w:rPr>
                <w:rFonts w:ascii="Kristen ITC" w:hAnsi="Kristen ITC"/>
                <w:color w:val="000000" w:themeColor="text1"/>
                <w:spacing w:val="2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Cs w:val="32"/>
              </w:rPr>
              <w:t>human</w:t>
            </w:r>
            <w:r w:rsidRPr="00D44CCB">
              <w:rPr>
                <w:rFonts w:ascii="Kristen ITC" w:hAnsi="Kristen ITC"/>
                <w:color w:val="000000" w:themeColor="text1"/>
                <w:spacing w:val="-2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Cs w:val="32"/>
              </w:rPr>
              <w:t>and physical</w:t>
            </w:r>
            <w:r w:rsidRPr="00D44CCB">
              <w:rPr>
                <w:rFonts w:ascii="Kristen ITC" w:hAnsi="Kristen ITC"/>
                <w:color w:val="000000" w:themeColor="text1"/>
                <w:spacing w:val="1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Cs w:val="32"/>
              </w:rPr>
              <w:t>features in the local area using a range of methods, including sketch maps, plans</w:t>
            </w:r>
            <w:r w:rsidRPr="00D44CCB">
              <w:rPr>
                <w:rFonts w:ascii="Kristen ITC" w:hAnsi="Kristen ITC"/>
                <w:color w:val="000000" w:themeColor="text1"/>
                <w:spacing w:val="-32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Cs w:val="32"/>
              </w:rPr>
              <w:t>and</w:t>
            </w:r>
            <w:r w:rsidRPr="00D44CCB">
              <w:rPr>
                <w:rFonts w:ascii="Kristen ITC" w:hAnsi="Kristen ITC"/>
                <w:color w:val="000000" w:themeColor="text1"/>
                <w:spacing w:val="2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Cs w:val="32"/>
              </w:rPr>
              <w:t>graphs,</w:t>
            </w:r>
            <w:r w:rsidRPr="00D44CCB">
              <w:rPr>
                <w:rFonts w:ascii="Kristen ITC" w:hAnsi="Kristen ITC"/>
                <w:color w:val="000000" w:themeColor="text1"/>
                <w:spacing w:val="1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Cs w:val="32"/>
              </w:rPr>
              <w:t>and</w:t>
            </w:r>
            <w:r w:rsidRPr="00D44CCB">
              <w:rPr>
                <w:rFonts w:ascii="Kristen ITC" w:hAnsi="Kristen ITC"/>
                <w:color w:val="000000" w:themeColor="text1"/>
                <w:spacing w:val="1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Cs w:val="32"/>
              </w:rPr>
              <w:t>digital</w:t>
            </w:r>
            <w:r w:rsidRPr="00D44CCB">
              <w:rPr>
                <w:rFonts w:ascii="Kristen ITC" w:hAnsi="Kristen ITC"/>
                <w:color w:val="000000" w:themeColor="text1"/>
                <w:spacing w:val="3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Cs w:val="32"/>
              </w:rPr>
              <w:t>technologies</w:t>
            </w:r>
          </w:p>
          <w:p w14:paraId="4C5C052E" w14:textId="77777777" w:rsidR="00BD62B9" w:rsidRPr="00D44CCB" w:rsidRDefault="00BD62B9" w:rsidP="00BD62B9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6"/>
                <w:tab w:val="left" w:pos="467"/>
              </w:tabs>
              <w:autoSpaceDE w:val="0"/>
              <w:autoSpaceDN w:val="0"/>
              <w:spacing w:before="23" w:after="0" w:line="240" w:lineRule="auto"/>
              <w:ind w:right="269"/>
              <w:rPr>
                <w:rFonts w:ascii="Kristen ITC" w:hAnsi="Kristen ITC"/>
                <w:color w:val="000000" w:themeColor="text1"/>
                <w:szCs w:val="32"/>
              </w:rPr>
            </w:pPr>
            <w:r w:rsidRPr="00D44CCB">
              <w:rPr>
                <w:rFonts w:ascii="Kristen ITC" w:hAnsi="Kristen ITC"/>
                <w:color w:val="000000" w:themeColor="text1"/>
                <w:szCs w:val="32"/>
              </w:rPr>
              <w:t>Use a compass correctly to map the direction/location of our local canals and the</w:t>
            </w:r>
            <w:r w:rsidRPr="00D44CCB">
              <w:rPr>
                <w:rFonts w:ascii="Kristen ITC" w:hAnsi="Kristen ITC"/>
                <w:color w:val="000000" w:themeColor="text1"/>
                <w:spacing w:val="-32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Cs w:val="32"/>
              </w:rPr>
              <w:t>direction</w:t>
            </w:r>
            <w:r w:rsidRPr="00D44CCB">
              <w:rPr>
                <w:rFonts w:ascii="Kristen ITC" w:hAnsi="Kristen ITC"/>
                <w:color w:val="000000" w:themeColor="text1"/>
                <w:spacing w:val="-2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Cs w:val="32"/>
              </w:rPr>
              <w:t>water</w:t>
            </w:r>
            <w:r w:rsidRPr="00D44CCB">
              <w:rPr>
                <w:rFonts w:ascii="Kristen ITC" w:hAnsi="Kristen ITC"/>
                <w:color w:val="000000" w:themeColor="text1"/>
                <w:spacing w:val="1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Cs w:val="32"/>
              </w:rPr>
              <w:t>flows</w:t>
            </w:r>
            <w:r w:rsidRPr="00D44CCB">
              <w:rPr>
                <w:rFonts w:ascii="Kristen ITC" w:hAnsi="Kristen ITC"/>
                <w:color w:val="000000" w:themeColor="text1"/>
                <w:spacing w:val="1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Cs w:val="32"/>
              </w:rPr>
              <w:t>in</w:t>
            </w:r>
          </w:p>
          <w:p w14:paraId="5F3FCD73" w14:textId="013F87E9" w:rsidR="003C5D2D" w:rsidRPr="00D44CCB" w:rsidRDefault="00BD62B9" w:rsidP="00BD62B9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32"/>
              </w:rPr>
            </w:pPr>
            <w:r w:rsidRPr="00D44CCB">
              <w:rPr>
                <w:rFonts w:ascii="Kristen ITC" w:hAnsi="Kristen ITC"/>
                <w:color w:val="000000" w:themeColor="text1"/>
                <w:sz w:val="20"/>
                <w:szCs w:val="32"/>
              </w:rPr>
              <w:t>Locate</w:t>
            </w:r>
            <w:r w:rsidRPr="00D44CCB">
              <w:rPr>
                <w:rFonts w:ascii="Kristen ITC" w:hAnsi="Kristen ITC"/>
                <w:color w:val="000000" w:themeColor="text1"/>
                <w:spacing w:val="-2"/>
                <w:sz w:val="20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 w:val="20"/>
                <w:szCs w:val="32"/>
              </w:rPr>
              <w:t>local canals</w:t>
            </w:r>
            <w:r w:rsidRPr="00D44CCB">
              <w:rPr>
                <w:rFonts w:ascii="Kristen ITC" w:hAnsi="Kristen ITC"/>
                <w:color w:val="000000" w:themeColor="text1"/>
                <w:spacing w:val="-2"/>
                <w:sz w:val="20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 w:val="20"/>
                <w:szCs w:val="32"/>
              </w:rPr>
              <w:t>on</w:t>
            </w:r>
            <w:r w:rsidRPr="00D44CCB">
              <w:rPr>
                <w:rFonts w:ascii="Kristen ITC" w:hAnsi="Kristen ITC"/>
                <w:color w:val="000000" w:themeColor="text1"/>
                <w:spacing w:val="-4"/>
                <w:sz w:val="20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 w:val="20"/>
                <w:szCs w:val="32"/>
              </w:rPr>
              <w:t>a range</w:t>
            </w:r>
            <w:r w:rsidRPr="00D44CCB">
              <w:rPr>
                <w:rFonts w:ascii="Kristen ITC" w:hAnsi="Kristen ITC"/>
                <w:color w:val="000000" w:themeColor="text1"/>
                <w:spacing w:val="-2"/>
                <w:sz w:val="20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 w:val="20"/>
                <w:szCs w:val="32"/>
              </w:rPr>
              <w:t>of</w:t>
            </w:r>
            <w:r w:rsidRPr="00D44CCB">
              <w:rPr>
                <w:rFonts w:ascii="Kristen ITC" w:hAnsi="Kristen ITC"/>
                <w:color w:val="000000" w:themeColor="text1"/>
                <w:spacing w:val="-2"/>
                <w:sz w:val="20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 w:val="20"/>
                <w:szCs w:val="32"/>
              </w:rPr>
              <w:t>maps,</w:t>
            </w:r>
            <w:r w:rsidRPr="00D44CCB">
              <w:rPr>
                <w:rFonts w:ascii="Kristen ITC" w:hAnsi="Kristen ITC"/>
                <w:color w:val="000000" w:themeColor="text1"/>
                <w:spacing w:val="-1"/>
                <w:sz w:val="20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 w:val="20"/>
                <w:szCs w:val="32"/>
              </w:rPr>
              <w:t>including</w:t>
            </w:r>
            <w:r w:rsidRPr="00D44CCB">
              <w:rPr>
                <w:rFonts w:ascii="Kristen ITC" w:hAnsi="Kristen ITC"/>
                <w:color w:val="000000" w:themeColor="text1"/>
                <w:spacing w:val="-2"/>
                <w:sz w:val="20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 w:val="20"/>
                <w:szCs w:val="32"/>
              </w:rPr>
              <w:t>ordnance</w:t>
            </w:r>
            <w:r w:rsidRPr="00D44CCB">
              <w:rPr>
                <w:rFonts w:ascii="Kristen ITC" w:hAnsi="Kristen ITC"/>
                <w:color w:val="000000" w:themeColor="text1"/>
                <w:spacing w:val="-2"/>
                <w:sz w:val="20"/>
                <w:szCs w:val="32"/>
              </w:rPr>
              <w:t xml:space="preserve"> </w:t>
            </w:r>
            <w:r w:rsidRPr="00D44CCB">
              <w:rPr>
                <w:rFonts w:ascii="Kristen ITC" w:hAnsi="Kristen ITC"/>
                <w:color w:val="000000" w:themeColor="text1"/>
                <w:sz w:val="20"/>
                <w:szCs w:val="32"/>
              </w:rPr>
              <w:t>survey</w:t>
            </w:r>
          </w:p>
        </w:tc>
      </w:tr>
    </w:tbl>
    <w:p w14:paraId="52F4807A" w14:textId="73B4C815" w:rsidR="00ED6194" w:rsidRDefault="00ED6194"/>
    <w:p w14:paraId="3B2B8D72" w14:textId="3FB7C17E" w:rsidR="00ED6194" w:rsidRDefault="00ED6194"/>
    <w:tbl>
      <w:tblPr>
        <w:tblStyle w:val="TableGrid"/>
        <w:tblpPr w:leftFromText="180" w:rightFromText="180" w:vertAnchor="page" w:horzAnchor="margin" w:tblpY="4641"/>
        <w:tblW w:w="0" w:type="auto"/>
        <w:tblLook w:val="04A0" w:firstRow="1" w:lastRow="0" w:firstColumn="1" w:lastColumn="0" w:noHBand="0" w:noVBand="1"/>
      </w:tblPr>
      <w:tblGrid>
        <w:gridCol w:w="2832"/>
        <w:gridCol w:w="6626"/>
      </w:tblGrid>
      <w:tr w:rsidR="00E434E3" w14:paraId="450D1A78" w14:textId="77777777" w:rsidTr="00E434E3">
        <w:trPr>
          <w:trHeight w:val="699"/>
        </w:trPr>
        <w:tc>
          <w:tcPr>
            <w:tcW w:w="9458" w:type="dxa"/>
            <w:gridSpan w:val="2"/>
          </w:tcPr>
          <w:p w14:paraId="4FDF5001" w14:textId="77777777" w:rsidR="00E434E3" w:rsidRPr="00A627AB" w:rsidRDefault="00E434E3" w:rsidP="00E434E3">
            <w:pPr>
              <w:rPr>
                <w:rFonts w:ascii="Kristen ITC" w:hAnsi="Kristen ITC"/>
                <w:sz w:val="28"/>
                <w:szCs w:val="28"/>
                <w:u w:val="single"/>
              </w:rPr>
            </w:pPr>
            <w:r w:rsidRPr="00A627AB">
              <w:rPr>
                <w:rFonts w:ascii="Kristen ITC" w:hAnsi="Kristen ITC"/>
                <w:sz w:val="28"/>
                <w:szCs w:val="28"/>
                <w:u w:val="single"/>
              </w:rPr>
              <w:t>Key Vocabulary</w:t>
            </w:r>
          </w:p>
        </w:tc>
      </w:tr>
      <w:tr w:rsidR="00E434E3" w14:paraId="5ADF61AA" w14:textId="77777777" w:rsidTr="00E434E3">
        <w:trPr>
          <w:trHeight w:val="396"/>
        </w:trPr>
        <w:tc>
          <w:tcPr>
            <w:tcW w:w="2832" w:type="dxa"/>
          </w:tcPr>
          <w:p w14:paraId="22BD4650" w14:textId="77777777" w:rsidR="00E434E3" w:rsidRPr="00E23271" w:rsidRDefault="00E434E3" w:rsidP="00E434E3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Channel </w:t>
            </w:r>
          </w:p>
        </w:tc>
        <w:tc>
          <w:tcPr>
            <w:tcW w:w="6626" w:type="dxa"/>
          </w:tcPr>
          <w:p w14:paraId="523F20EF" w14:textId="77777777" w:rsidR="00E434E3" w:rsidRPr="00E23271" w:rsidRDefault="00E434E3" w:rsidP="00E434E3">
            <w:pPr>
              <w:rPr>
                <w:rFonts w:ascii="Kristen ITC" w:hAnsi="Kristen ITC"/>
                <w:sz w:val="28"/>
                <w:szCs w:val="28"/>
              </w:rPr>
            </w:pPr>
            <w:r w:rsidRPr="00E434E3">
              <w:rPr>
                <w:rFonts w:ascii="Kristen ITC" w:hAnsi="Kristen ITC"/>
                <w:sz w:val="28"/>
                <w:szCs w:val="28"/>
              </w:rPr>
              <w:t>The course in the ground that a river or water flows through.</w:t>
            </w:r>
          </w:p>
        </w:tc>
      </w:tr>
      <w:tr w:rsidR="00E434E3" w14:paraId="0580AF2C" w14:textId="77777777" w:rsidTr="00E434E3">
        <w:trPr>
          <w:trHeight w:val="396"/>
        </w:trPr>
        <w:tc>
          <w:tcPr>
            <w:tcW w:w="2832" w:type="dxa"/>
          </w:tcPr>
          <w:p w14:paraId="46B2A5BA" w14:textId="77777777" w:rsidR="00E434E3" w:rsidRPr="00E23271" w:rsidRDefault="00E434E3" w:rsidP="00E434E3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Dam </w:t>
            </w:r>
          </w:p>
        </w:tc>
        <w:tc>
          <w:tcPr>
            <w:tcW w:w="6626" w:type="dxa"/>
          </w:tcPr>
          <w:p w14:paraId="4E8CAAC9" w14:textId="77777777" w:rsidR="00E434E3" w:rsidRPr="00E23271" w:rsidRDefault="00E434E3" w:rsidP="00E434E3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A barrier built to hold back water.</w:t>
            </w:r>
          </w:p>
        </w:tc>
      </w:tr>
      <w:tr w:rsidR="00E434E3" w14:paraId="547FE244" w14:textId="77777777" w:rsidTr="00E434E3">
        <w:trPr>
          <w:trHeight w:val="396"/>
        </w:trPr>
        <w:tc>
          <w:tcPr>
            <w:tcW w:w="2832" w:type="dxa"/>
          </w:tcPr>
          <w:p w14:paraId="34CCEFC5" w14:textId="77777777" w:rsidR="00E434E3" w:rsidRPr="00E23271" w:rsidRDefault="00E434E3" w:rsidP="00E434E3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Deposition/deposit </w:t>
            </w:r>
          </w:p>
        </w:tc>
        <w:tc>
          <w:tcPr>
            <w:tcW w:w="6626" w:type="dxa"/>
          </w:tcPr>
          <w:p w14:paraId="351728AA" w14:textId="77777777" w:rsidR="00E434E3" w:rsidRPr="00E23271" w:rsidRDefault="00E434E3" w:rsidP="00E434E3">
            <w:pPr>
              <w:rPr>
                <w:rFonts w:ascii="Kristen ITC" w:hAnsi="Kristen ITC"/>
                <w:sz w:val="28"/>
                <w:szCs w:val="28"/>
              </w:rPr>
            </w:pPr>
            <w:r w:rsidRPr="00E434E3">
              <w:rPr>
                <w:rFonts w:ascii="Kristen ITC" w:hAnsi="Kristen ITC"/>
                <w:sz w:val="28"/>
                <w:szCs w:val="28"/>
              </w:rPr>
              <w:t>When rocks and other materials that have been eroded are dropped off further along the river.</w:t>
            </w:r>
          </w:p>
        </w:tc>
      </w:tr>
      <w:tr w:rsidR="00E434E3" w14:paraId="30DEEFA3" w14:textId="77777777" w:rsidTr="00E434E3">
        <w:trPr>
          <w:trHeight w:val="396"/>
        </w:trPr>
        <w:tc>
          <w:tcPr>
            <w:tcW w:w="2832" w:type="dxa"/>
          </w:tcPr>
          <w:p w14:paraId="491822BE" w14:textId="77777777" w:rsidR="00E434E3" w:rsidRPr="00E23271" w:rsidRDefault="00E434E3" w:rsidP="00E434E3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Discharge </w:t>
            </w:r>
          </w:p>
        </w:tc>
        <w:tc>
          <w:tcPr>
            <w:tcW w:w="6626" w:type="dxa"/>
          </w:tcPr>
          <w:p w14:paraId="3DF9BD46" w14:textId="69F68A69" w:rsidR="00E434E3" w:rsidRPr="00E23271" w:rsidRDefault="00E434E3" w:rsidP="00E434E3">
            <w:pPr>
              <w:rPr>
                <w:rFonts w:ascii="Kristen ITC" w:hAnsi="Kristen ITC"/>
                <w:sz w:val="28"/>
                <w:szCs w:val="28"/>
              </w:rPr>
            </w:pPr>
            <w:r w:rsidRPr="00E434E3">
              <w:rPr>
                <w:rFonts w:ascii="Kristen ITC" w:hAnsi="Kristen ITC"/>
                <w:sz w:val="28"/>
                <w:szCs w:val="28"/>
              </w:rPr>
              <w:t>The amount of water flowing along a river per second.</w:t>
            </w:r>
          </w:p>
        </w:tc>
      </w:tr>
      <w:tr w:rsidR="00E434E3" w14:paraId="1B6F9803" w14:textId="77777777" w:rsidTr="00E434E3">
        <w:trPr>
          <w:trHeight w:val="396"/>
        </w:trPr>
        <w:tc>
          <w:tcPr>
            <w:tcW w:w="2832" w:type="dxa"/>
          </w:tcPr>
          <w:p w14:paraId="739C0572" w14:textId="77777777" w:rsidR="00E434E3" w:rsidRPr="00E23271" w:rsidRDefault="00E434E3" w:rsidP="00E434E3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Erosion </w:t>
            </w:r>
          </w:p>
        </w:tc>
        <w:tc>
          <w:tcPr>
            <w:tcW w:w="6626" w:type="dxa"/>
          </w:tcPr>
          <w:p w14:paraId="4389E053" w14:textId="70EFC084" w:rsidR="00E434E3" w:rsidRPr="00E23271" w:rsidRDefault="00E434E3" w:rsidP="00E434E3">
            <w:pPr>
              <w:rPr>
                <w:rFonts w:ascii="Kristen ITC" w:hAnsi="Kristen ITC"/>
                <w:sz w:val="28"/>
                <w:szCs w:val="28"/>
              </w:rPr>
            </w:pPr>
            <w:r w:rsidRPr="00E434E3">
              <w:rPr>
                <w:rFonts w:ascii="Kristen ITC" w:hAnsi="Kristen ITC"/>
                <w:sz w:val="28"/>
                <w:szCs w:val="28"/>
              </w:rPr>
              <w:t>Rocks and other river materials are picked up by the water and moved to another place along the river.</w:t>
            </w:r>
          </w:p>
        </w:tc>
      </w:tr>
    </w:tbl>
    <w:p w14:paraId="3608B3CB" w14:textId="5B78091F" w:rsidR="00ED6194" w:rsidRDefault="00ED6194"/>
    <w:p w14:paraId="4C964258" w14:textId="6FC7ADD9" w:rsidR="00ED6194" w:rsidRDefault="00ED6194"/>
    <w:p w14:paraId="208E03A8" w14:textId="1FEAB67B" w:rsidR="00ED6194" w:rsidRDefault="00ED6194"/>
    <w:p w14:paraId="4A2B5FB7" w14:textId="339EB625" w:rsidR="0076572D" w:rsidRDefault="0076572D"/>
    <w:p w14:paraId="14DC25A3" w14:textId="64D0153A" w:rsidR="0076572D" w:rsidRDefault="0076572D"/>
    <w:p w14:paraId="7F3771D4" w14:textId="22C35887" w:rsidR="0076572D" w:rsidRDefault="0076572D"/>
    <w:p w14:paraId="400FBA24" w14:textId="01E84C45" w:rsidR="0076572D" w:rsidRDefault="0076572D"/>
    <w:p w14:paraId="55FFE9E9" w14:textId="647AF2A9" w:rsidR="0076572D" w:rsidRDefault="00E0532E">
      <w:r>
        <w:rPr>
          <w:noProof/>
        </w:rPr>
        <w:drawing>
          <wp:anchor distT="0" distB="0" distL="114300" distR="114300" simplePos="0" relativeHeight="251658250" behindDoc="1" locked="0" layoutInCell="1" allowOverlap="1" wp14:anchorId="40A67F87" wp14:editId="1209E47E">
            <wp:simplePos x="0" y="0"/>
            <wp:positionH relativeFrom="column">
              <wp:posOffset>9944100</wp:posOffset>
            </wp:positionH>
            <wp:positionV relativeFrom="paragraph">
              <wp:posOffset>465455</wp:posOffset>
            </wp:positionV>
            <wp:extent cx="269240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396" y="21464"/>
                <wp:lineTo x="2139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E8FE9" w14:textId="00BA5D7C" w:rsidR="0076572D" w:rsidRDefault="0076572D"/>
    <w:p w14:paraId="0394869F" w14:textId="086E0D1A" w:rsidR="0076572D" w:rsidRDefault="0076572D"/>
    <w:p w14:paraId="5357DDAF" w14:textId="5A680984" w:rsidR="0076572D" w:rsidRDefault="0076572D"/>
    <w:p w14:paraId="7A3432EA" w14:textId="2796F01A" w:rsidR="0076572D" w:rsidRDefault="0076572D"/>
    <w:p w14:paraId="11113E49" w14:textId="45EDA46C" w:rsidR="0076572D" w:rsidRDefault="0076572D"/>
    <w:p w14:paraId="59EBBA8E" w14:textId="22D93673" w:rsidR="0076572D" w:rsidRDefault="0076572D"/>
    <w:p w14:paraId="722EB2FB" w14:textId="188937C4" w:rsidR="0076572D" w:rsidRDefault="004C047C">
      <w:r w:rsidRPr="00FC6214">
        <w:rPr>
          <w:rFonts w:ascii="Kristen ITC" w:hAnsi="Kristen ITC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561837E" wp14:editId="5FF15556">
                <wp:simplePos x="0" y="0"/>
                <wp:positionH relativeFrom="column">
                  <wp:posOffset>5314950</wp:posOffset>
                </wp:positionH>
                <wp:positionV relativeFrom="paragraph">
                  <wp:posOffset>11430</wp:posOffset>
                </wp:positionV>
                <wp:extent cx="4692650" cy="2362200"/>
                <wp:effectExtent l="19050" t="0" r="31750" b="38100"/>
                <wp:wrapNone/>
                <wp:docPr id="8" name="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0" cy="23622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79B2C" w14:textId="454CD77C" w:rsidR="00FC6214" w:rsidRPr="004C047C" w:rsidRDefault="00FC6214" w:rsidP="00FC6214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u w:val="single"/>
                              </w:rPr>
                            </w:pPr>
                            <w:r w:rsidRPr="004C047C">
                              <w:rPr>
                                <w:rFonts w:ascii="Kristen ITC" w:hAnsi="Kristen ITC"/>
                                <w:b/>
                                <w:bCs/>
                                <w:u w:val="single"/>
                              </w:rPr>
                              <w:t>The River Mersey</w:t>
                            </w:r>
                          </w:p>
                          <w:p w14:paraId="2FF37E80" w14:textId="701B726D" w:rsidR="00FC6214" w:rsidRPr="004C047C" w:rsidRDefault="001A2A5D" w:rsidP="00FC6214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4C047C">
                              <w:rPr>
                                <w:rFonts w:ascii="Kristen ITC" w:hAnsi="Kristen ITC"/>
                              </w:rPr>
                              <w:t>It is 70 miles (112 km) long, it stretches from Stockport, Greater Manchester, and ends at Liverpool Bay, Merseyside.</w:t>
                            </w:r>
                            <w:r w:rsidR="004C047C" w:rsidRPr="004C047C">
                              <w:rPr>
                                <w:rFonts w:ascii="Kristen ITC" w:hAnsi="Kristen ITC"/>
                              </w:rPr>
                              <w:t xml:space="preserve"> Water quality in the River Mersey has been severely affected by industrialisation.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1837E" id="Cloud 8" o:spid="_x0000_s1027" style="position:absolute;margin-left:418.5pt;margin-top:.9pt;width:369.5pt;height:186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509783,1431373;234633,1387793;752562,1908297;632204,1929130;1789942,2137463;1717380,2042319;3131366,1900204;3102363,2004589;3707302,1255137;4060446,1645338;4540356,839565;4383065,985890;4162989,296697;4171244,365813;3158631,216098;3239232,127953;2405092,258092;2444089,182086;1520766,283901;1661980,357611;448300,863351;423642,785760" o:connectangles="0,0,0,0,0,0,0,0,0,0,0,0,0,0,0,0,0,0,0,0,0,0" textboxrect="0,0,43200,43200"/>
                <v:textbox>
                  <w:txbxContent>
                    <w:p w14:paraId="6A879B2C" w14:textId="454CD77C" w:rsidR="00FC6214" w:rsidRPr="004C047C" w:rsidRDefault="00FC6214" w:rsidP="00FC6214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u w:val="single"/>
                        </w:rPr>
                      </w:pPr>
                      <w:r w:rsidRPr="004C047C">
                        <w:rPr>
                          <w:rFonts w:ascii="Kristen ITC" w:hAnsi="Kristen ITC"/>
                          <w:b/>
                          <w:bCs/>
                          <w:u w:val="single"/>
                        </w:rPr>
                        <w:t>The River Mersey</w:t>
                      </w:r>
                    </w:p>
                    <w:p w14:paraId="2FF37E80" w14:textId="701B726D" w:rsidR="00FC6214" w:rsidRPr="004C047C" w:rsidRDefault="001A2A5D" w:rsidP="00FC6214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4C047C">
                        <w:rPr>
                          <w:rFonts w:ascii="Kristen ITC" w:hAnsi="Kristen ITC"/>
                        </w:rPr>
                        <w:t>It is 70 miles (112 km) long, it stretches from Stockport, Greater Manchester, and ends at Liverpool Bay, Merseyside.</w:t>
                      </w:r>
                      <w:r w:rsidR="004C047C" w:rsidRPr="004C047C">
                        <w:rPr>
                          <w:rFonts w:ascii="Kristen ITC" w:hAnsi="Kristen ITC"/>
                        </w:rPr>
                        <w:t xml:space="preserve"> Water quality in the River Mersey has been severely affected by industrialisation.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69FAFF83" w14:textId="6A24C0FA" w:rsidR="0076572D" w:rsidRDefault="00D44CCB">
      <w:r>
        <w:rPr>
          <w:noProof/>
        </w:rPr>
        <w:drawing>
          <wp:anchor distT="0" distB="0" distL="114300" distR="114300" simplePos="0" relativeHeight="251658244" behindDoc="1" locked="0" layoutInCell="1" allowOverlap="1" wp14:anchorId="1D6E8FB1" wp14:editId="2EA1C1DE">
            <wp:simplePos x="0" y="0"/>
            <wp:positionH relativeFrom="column">
              <wp:posOffset>-419100</wp:posOffset>
            </wp:positionH>
            <wp:positionV relativeFrom="paragraph">
              <wp:posOffset>245745</wp:posOffset>
            </wp:positionV>
            <wp:extent cx="5680075" cy="3987800"/>
            <wp:effectExtent l="0" t="0" r="0" b="0"/>
            <wp:wrapTight wrapText="bothSides">
              <wp:wrapPolygon edited="0">
                <wp:start x="0" y="0"/>
                <wp:lineTo x="0" y="21462"/>
                <wp:lineTo x="21515" y="21462"/>
                <wp:lineTo x="21515" y="0"/>
                <wp:lineTo x="0" y="0"/>
              </wp:wrapPolygon>
            </wp:wrapTight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C82DED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page" w:tblpX="17321" w:tblpY="10281"/>
        <w:tblW w:w="5658" w:type="dxa"/>
        <w:tblLook w:val="04A0" w:firstRow="1" w:lastRow="0" w:firstColumn="1" w:lastColumn="0" w:noHBand="0" w:noVBand="1"/>
      </w:tblPr>
      <w:tblGrid>
        <w:gridCol w:w="1820"/>
        <w:gridCol w:w="3838"/>
      </w:tblGrid>
      <w:tr w:rsidR="00B71417" w14:paraId="6F2948B0" w14:textId="77777777" w:rsidTr="00B71417">
        <w:trPr>
          <w:trHeight w:val="422"/>
        </w:trPr>
        <w:tc>
          <w:tcPr>
            <w:tcW w:w="5658" w:type="dxa"/>
            <w:gridSpan w:val="2"/>
          </w:tcPr>
          <w:p w14:paraId="2D60A1BB" w14:textId="77777777" w:rsidR="00B71417" w:rsidRPr="00A627AB" w:rsidRDefault="00B71417" w:rsidP="00B71417">
            <w:pPr>
              <w:rPr>
                <w:rFonts w:ascii="Kristen ITC" w:hAnsi="Kristen ITC"/>
                <w:sz w:val="28"/>
                <w:szCs w:val="28"/>
                <w:u w:val="single"/>
              </w:rPr>
            </w:pPr>
            <w:r w:rsidRPr="00A627AB">
              <w:rPr>
                <w:rFonts w:ascii="Kristen ITC" w:hAnsi="Kristen ITC"/>
                <w:sz w:val="28"/>
                <w:szCs w:val="28"/>
                <w:u w:val="single"/>
              </w:rPr>
              <w:t>Key Vocabulary</w:t>
            </w:r>
          </w:p>
        </w:tc>
      </w:tr>
      <w:tr w:rsidR="00B71417" w14:paraId="1DCA84DF" w14:textId="77777777" w:rsidTr="00B71417">
        <w:trPr>
          <w:trHeight w:val="239"/>
        </w:trPr>
        <w:tc>
          <w:tcPr>
            <w:tcW w:w="1820" w:type="dxa"/>
          </w:tcPr>
          <w:p w14:paraId="1DD68C43" w14:textId="77777777" w:rsidR="00B71417" w:rsidRPr="00E23271" w:rsidRDefault="00B71417" w:rsidP="00B71417">
            <w:pPr>
              <w:rPr>
                <w:rFonts w:ascii="Kristen ITC" w:hAnsi="Kristen ITC"/>
                <w:sz w:val="28"/>
                <w:szCs w:val="28"/>
              </w:rPr>
            </w:pPr>
            <w:r w:rsidRPr="00E56C46">
              <w:rPr>
                <w:rFonts w:ascii="Kristen ITC" w:hAnsi="Kristen ITC"/>
                <w:sz w:val="28"/>
                <w:szCs w:val="28"/>
              </w:rPr>
              <w:t xml:space="preserve">Mouth </w:t>
            </w:r>
          </w:p>
        </w:tc>
        <w:tc>
          <w:tcPr>
            <w:tcW w:w="3838" w:type="dxa"/>
          </w:tcPr>
          <w:p w14:paraId="4ACFB7C9" w14:textId="77777777" w:rsidR="00B71417" w:rsidRPr="00E23271" w:rsidRDefault="00B71417" w:rsidP="00B71417">
            <w:pPr>
              <w:rPr>
                <w:rFonts w:ascii="Kristen ITC" w:hAnsi="Kristen ITC"/>
                <w:sz w:val="28"/>
                <w:szCs w:val="28"/>
              </w:rPr>
            </w:pPr>
            <w:r w:rsidRPr="00E56C46">
              <w:rPr>
                <w:rFonts w:ascii="Kristen ITC" w:hAnsi="Kristen ITC"/>
                <w:sz w:val="28"/>
                <w:szCs w:val="28"/>
              </w:rPr>
              <w:t>The point where a river joins the sea.</w:t>
            </w:r>
          </w:p>
        </w:tc>
      </w:tr>
      <w:tr w:rsidR="00B71417" w14:paraId="50A47CED" w14:textId="77777777" w:rsidTr="00B71417">
        <w:trPr>
          <w:trHeight w:val="239"/>
        </w:trPr>
        <w:tc>
          <w:tcPr>
            <w:tcW w:w="1820" w:type="dxa"/>
          </w:tcPr>
          <w:p w14:paraId="7D58133C" w14:textId="77777777" w:rsidR="00B71417" w:rsidRPr="00E23271" w:rsidRDefault="00B71417" w:rsidP="00B71417">
            <w:pPr>
              <w:rPr>
                <w:rFonts w:ascii="Kristen ITC" w:hAnsi="Kristen ITC"/>
                <w:sz w:val="28"/>
                <w:szCs w:val="28"/>
              </w:rPr>
            </w:pPr>
            <w:r w:rsidRPr="00E56C46">
              <w:rPr>
                <w:rFonts w:ascii="Kristen ITC" w:hAnsi="Kristen ITC"/>
                <w:sz w:val="28"/>
                <w:szCs w:val="28"/>
              </w:rPr>
              <w:t xml:space="preserve">Source </w:t>
            </w:r>
          </w:p>
        </w:tc>
        <w:tc>
          <w:tcPr>
            <w:tcW w:w="3838" w:type="dxa"/>
          </w:tcPr>
          <w:p w14:paraId="36E6D5CA" w14:textId="77777777" w:rsidR="00B71417" w:rsidRPr="00E23271" w:rsidRDefault="00B71417" w:rsidP="00B71417">
            <w:pPr>
              <w:rPr>
                <w:rFonts w:ascii="Kristen ITC" w:hAnsi="Kristen ITC"/>
                <w:sz w:val="28"/>
                <w:szCs w:val="28"/>
              </w:rPr>
            </w:pPr>
            <w:r w:rsidRPr="00E56C46">
              <w:rPr>
                <w:rFonts w:ascii="Kristen ITC" w:hAnsi="Kristen ITC"/>
                <w:sz w:val="28"/>
                <w:szCs w:val="28"/>
              </w:rPr>
              <w:t>The place where a river begins</w:t>
            </w:r>
          </w:p>
        </w:tc>
      </w:tr>
      <w:tr w:rsidR="00B71417" w14:paraId="376D7BCB" w14:textId="77777777" w:rsidTr="00B71417">
        <w:trPr>
          <w:trHeight w:val="239"/>
        </w:trPr>
        <w:tc>
          <w:tcPr>
            <w:tcW w:w="1820" w:type="dxa"/>
          </w:tcPr>
          <w:p w14:paraId="51596212" w14:textId="77777777" w:rsidR="00B71417" w:rsidRPr="00E23271" w:rsidRDefault="00B71417" w:rsidP="00B71417">
            <w:pPr>
              <w:rPr>
                <w:rFonts w:ascii="Kristen ITC" w:hAnsi="Kristen ITC"/>
                <w:sz w:val="28"/>
                <w:szCs w:val="28"/>
              </w:rPr>
            </w:pPr>
            <w:r w:rsidRPr="00E56C46">
              <w:rPr>
                <w:rFonts w:ascii="Kristen ITC" w:hAnsi="Kristen ITC"/>
                <w:sz w:val="28"/>
                <w:szCs w:val="28"/>
              </w:rPr>
              <w:t xml:space="preserve">Tidal bore </w:t>
            </w:r>
          </w:p>
        </w:tc>
        <w:tc>
          <w:tcPr>
            <w:tcW w:w="3838" w:type="dxa"/>
          </w:tcPr>
          <w:p w14:paraId="6D141B70" w14:textId="77777777" w:rsidR="00B71417" w:rsidRPr="00E23271" w:rsidRDefault="00B71417" w:rsidP="00B71417">
            <w:pPr>
              <w:rPr>
                <w:rFonts w:ascii="Kristen ITC" w:hAnsi="Kristen ITC"/>
                <w:sz w:val="28"/>
                <w:szCs w:val="28"/>
              </w:rPr>
            </w:pPr>
            <w:r w:rsidRPr="00E56C46">
              <w:rPr>
                <w:rFonts w:ascii="Kristen ITC" w:hAnsi="Kristen ITC"/>
                <w:sz w:val="28"/>
                <w:szCs w:val="28"/>
              </w:rPr>
              <w:t>A strong tide from the coast that pushes the river against the current causing waves along the river.</w:t>
            </w:r>
          </w:p>
        </w:tc>
      </w:tr>
      <w:tr w:rsidR="00B71417" w14:paraId="161DD72B" w14:textId="77777777" w:rsidTr="00B71417">
        <w:trPr>
          <w:trHeight w:val="239"/>
        </w:trPr>
        <w:tc>
          <w:tcPr>
            <w:tcW w:w="1820" w:type="dxa"/>
          </w:tcPr>
          <w:p w14:paraId="7E32E7FE" w14:textId="77777777" w:rsidR="00B71417" w:rsidRPr="00E23271" w:rsidRDefault="00B71417" w:rsidP="00B71417">
            <w:pPr>
              <w:rPr>
                <w:rFonts w:ascii="Kristen ITC" w:hAnsi="Kristen ITC"/>
                <w:sz w:val="28"/>
                <w:szCs w:val="28"/>
              </w:rPr>
            </w:pPr>
            <w:r w:rsidRPr="00E56C46">
              <w:rPr>
                <w:rFonts w:ascii="Kristen ITC" w:hAnsi="Kristen ITC"/>
                <w:sz w:val="28"/>
                <w:szCs w:val="28"/>
              </w:rPr>
              <w:t xml:space="preserve">Tributaries </w:t>
            </w:r>
          </w:p>
        </w:tc>
        <w:tc>
          <w:tcPr>
            <w:tcW w:w="3838" w:type="dxa"/>
          </w:tcPr>
          <w:p w14:paraId="01FB05E5" w14:textId="77777777" w:rsidR="00B71417" w:rsidRPr="00E23271" w:rsidRDefault="00B71417" w:rsidP="00B71417">
            <w:pPr>
              <w:rPr>
                <w:rFonts w:ascii="Kristen ITC" w:hAnsi="Kristen ITC"/>
                <w:sz w:val="28"/>
                <w:szCs w:val="28"/>
              </w:rPr>
            </w:pPr>
            <w:r w:rsidRPr="00E56C46">
              <w:rPr>
                <w:rFonts w:ascii="Kristen ITC" w:hAnsi="Kristen ITC"/>
                <w:sz w:val="28"/>
                <w:szCs w:val="28"/>
              </w:rPr>
              <w:t>Rivers that join up with another river</w:t>
            </w:r>
          </w:p>
        </w:tc>
      </w:tr>
      <w:tr w:rsidR="00B71417" w14:paraId="7909BC4A" w14:textId="77777777" w:rsidTr="00B71417">
        <w:trPr>
          <w:trHeight w:val="239"/>
        </w:trPr>
        <w:tc>
          <w:tcPr>
            <w:tcW w:w="1820" w:type="dxa"/>
          </w:tcPr>
          <w:p w14:paraId="11D45036" w14:textId="77777777" w:rsidR="00B71417" w:rsidRPr="00E23271" w:rsidRDefault="00B71417" w:rsidP="00B71417">
            <w:pPr>
              <w:rPr>
                <w:rFonts w:ascii="Kristen ITC" w:hAnsi="Kristen ITC"/>
                <w:sz w:val="28"/>
                <w:szCs w:val="28"/>
              </w:rPr>
            </w:pPr>
            <w:r w:rsidRPr="00E56C46">
              <w:rPr>
                <w:rFonts w:ascii="Kristen ITC" w:hAnsi="Kristen ITC"/>
                <w:sz w:val="28"/>
                <w:szCs w:val="28"/>
              </w:rPr>
              <w:t xml:space="preserve">Valley </w:t>
            </w:r>
          </w:p>
        </w:tc>
        <w:tc>
          <w:tcPr>
            <w:tcW w:w="3838" w:type="dxa"/>
          </w:tcPr>
          <w:p w14:paraId="1915EBF4" w14:textId="77777777" w:rsidR="00B71417" w:rsidRPr="00E23271" w:rsidRDefault="00B71417" w:rsidP="00B71417">
            <w:pPr>
              <w:rPr>
                <w:rFonts w:ascii="Kristen ITC" w:hAnsi="Kristen ITC"/>
                <w:sz w:val="28"/>
                <w:szCs w:val="28"/>
              </w:rPr>
            </w:pPr>
            <w:r w:rsidRPr="00E56C46">
              <w:rPr>
                <w:rFonts w:ascii="Kristen ITC" w:hAnsi="Kristen ITC"/>
                <w:sz w:val="28"/>
                <w:szCs w:val="28"/>
              </w:rPr>
              <w:t>A long ditch in the earth’s surface between ranges of hills or mountains</w:t>
            </w:r>
          </w:p>
        </w:tc>
      </w:tr>
    </w:tbl>
    <w:p w14:paraId="0F05422D" w14:textId="457A5107" w:rsidR="0076572D" w:rsidRDefault="0076572D"/>
    <w:p w14:paraId="41A90F1F" w14:textId="235205C8" w:rsidR="0076572D" w:rsidRDefault="0076572D"/>
    <w:p w14:paraId="19773136" w14:textId="1A59AC78" w:rsidR="0076572D" w:rsidRDefault="0076572D"/>
    <w:p w14:paraId="785ED3EF" w14:textId="77777777" w:rsidR="00B60145" w:rsidRDefault="00B60145"/>
    <w:p w14:paraId="671E04F3" w14:textId="5DF39415" w:rsidR="0076572D" w:rsidRDefault="0076572D"/>
    <w:p w14:paraId="10F4E7F8" w14:textId="18A97D2B" w:rsidR="0076572D" w:rsidRDefault="0076572D"/>
    <w:p w14:paraId="5E3DE269" w14:textId="6317D9C4" w:rsidR="0076572D" w:rsidRDefault="00641977">
      <w:r>
        <w:fldChar w:fldCharType="begin"/>
      </w:r>
      <w:r w:rsidR="00EE1FF8">
        <w:instrText xml:space="preserve"> INCLUDEPICTURE "C:\\var\\folders\\rp\\9vf2xtrx565f3j9p1q8pbrlm0000gn\\T\\com.microsoft.Word\\WebArchiveCopyPasteTempFiles\\22ee5d704af1c2611b97a67b33991468.jpg" \* MERGEFORMAT </w:instrText>
      </w:r>
      <w:r>
        <w:fldChar w:fldCharType="end"/>
      </w:r>
    </w:p>
    <w:p w14:paraId="7ED86B94" w14:textId="52E0C55A" w:rsidR="0076572D" w:rsidRDefault="0076572D"/>
    <w:p w14:paraId="62506653" w14:textId="1A7E33E1" w:rsidR="0076572D" w:rsidRDefault="0076572D"/>
    <w:p w14:paraId="5BCE8FA0" w14:textId="78D52D88" w:rsidR="0076572D" w:rsidRDefault="0076572D"/>
    <w:p w14:paraId="5A9EDE84" w14:textId="7B86265F" w:rsidR="0076572D" w:rsidRDefault="00D44CCB">
      <w:r>
        <w:rPr>
          <w:noProof/>
        </w:rPr>
        <w:drawing>
          <wp:anchor distT="0" distB="0" distL="114300" distR="114300" simplePos="0" relativeHeight="251658245" behindDoc="0" locked="0" layoutInCell="1" allowOverlap="1" wp14:anchorId="61528F73" wp14:editId="05A7B587">
            <wp:simplePos x="0" y="0"/>
            <wp:positionH relativeFrom="column">
              <wp:posOffset>5308600</wp:posOffset>
            </wp:positionH>
            <wp:positionV relativeFrom="paragraph">
              <wp:posOffset>231775</wp:posOffset>
            </wp:positionV>
            <wp:extent cx="4495165" cy="882015"/>
            <wp:effectExtent l="0" t="0" r="635" b="0"/>
            <wp:wrapSquare wrapText="bothSides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C8E54F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6" behindDoc="1" locked="0" layoutInCell="1" allowOverlap="1" wp14:anchorId="1738E5EC" wp14:editId="37926133">
            <wp:simplePos x="0" y="0"/>
            <wp:positionH relativeFrom="margin">
              <wp:posOffset>5308600</wp:posOffset>
            </wp:positionH>
            <wp:positionV relativeFrom="paragraph">
              <wp:posOffset>1158875</wp:posOffset>
            </wp:positionV>
            <wp:extent cx="4508500" cy="1063876"/>
            <wp:effectExtent l="0" t="0" r="6350" b="3175"/>
            <wp:wrapTight wrapText="bothSides">
              <wp:wrapPolygon edited="0">
                <wp:start x="0" y="0"/>
                <wp:lineTo x="0" y="21278"/>
                <wp:lineTo x="21539" y="21278"/>
                <wp:lineTo x="21539" y="0"/>
                <wp:lineTo x="0" y="0"/>
              </wp:wrapPolygon>
            </wp:wrapTight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C83C69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1063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75A52" w14:textId="1B97BA5B" w:rsidR="0076572D" w:rsidRDefault="0076572D"/>
    <w:p w14:paraId="490B60AB" w14:textId="4515D805" w:rsidR="0076572D" w:rsidRDefault="0076572D"/>
    <w:p w14:paraId="4CF5C691" w14:textId="170B8C7B" w:rsidR="00076F76" w:rsidRDefault="00076F76"/>
    <w:p w14:paraId="355B5645" w14:textId="4AC8B29A" w:rsidR="00076F76" w:rsidRDefault="00076F76"/>
    <w:p w14:paraId="5EA90634" w14:textId="154BB1B6" w:rsidR="00076F76" w:rsidRDefault="00076F76"/>
    <w:p w14:paraId="1CB60CF9" w14:textId="595C6502" w:rsidR="00076F76" w:rsidRDefault="00076F76"/>
    <w:p w14:paraId="5022F3C7" w14:textId="79390C11" w:rsidR="00076F76" w:rsidRDefault="00E373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656C9F63" wp14:editId="0751DB3F">
                <wp:simplePos x="0" y="0"/>
                <wp:positionH relativeFrom="column">
                  <wp:posOffset>378460</wp:posOffset>
                </wp:positionH>
                <wp:positionV relativeFrom="paragraph">
                  <wp:posOffset>21590</wp:posOffset>
                </wp:positionV>
                <wp:extent cx="5397500" cy="36830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0" cy="368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63D8D" w14:textId="48AB3CF6" w:rsidR="00E37343" w:rsidRPr="009F371A" w:rsidRDefault="00E37343" w:rsidP="009F371A">
                            <w:pPr>
                              <w:jc w:val="center"/>
                              <w:rPr>
                                <w:rFonts w:ascii="Kristen ITC" w:hAnsi="Kristen ITC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F371A">
                              <w:rPr>
                                <w:rFonts w:ascii="Kristen ITC" w:hAnsi="Kristen ITC"/>
                                <w:sz w:val="36"/>
                                <w:szCs w:val="36"/>
                                <w:u w:val="single"/>
                              </w:rPr>
                              <w:t>How do we use rivers?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C9F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29.8pt;margin-top:1.7pt;width:425pt;height:29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" fillcolor="#00b0f0" strokecolor="#00b0f0">
                <v:textbox>
                  <w:txbxContent>
                    <w:p w14:paraId="65A63D8D" w14:textId="48AB3CF6" w:rsidR="00E37343" w:rsidRPr="009F371A" w:rsidRDefault="00E37343" w:rsidP="009F371A">
                      <w:pPr>
                        <w:jc w:val="center"/>
                        <w:rPr>
                          <w:rFonts w:ascii="Kristen ITC" w:hAnsi="Kristen ITC"/>
                          <w:sz w:val="36"/>
                          <w:szCs w:val="36"/>
                          <w:u w:val="single"/>
                        </w:rPr>
                      </w:pPr>
                      <w:r w:rsidRPr="009F371A">
                        <w:rPr>
                          <w:rFonts w:ascii="Kristen ITC" w:hAnsi="Kristen ITC"/>
                          <w:sz w:val="36"/>
                          <w:szCs w:val="36"/>
                          <w:u w:val="single"/>
                        </w:rPr>
                        <w:t>How do we use rivers?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04BC">
        <w:rPr>
          <w:noProof/>
        </w:rPr>
        <w:drawing>
          <wp:anchor distT="0" distB="0" distL="114300" distR="114300" simplePos="0" relativeHeight="251658247" behindDoc="0" locked="0" layoutInCell="1" allowOverlap="1" wp14:anchorId="6387C81D" wp14:editId="01B8F99F">
            <wp:simplePos x="0" y="0"/>
            <wp:positionH relativeFrom="margin">
              <wp:align>right</wp:align>
            </wp:positionH>
            <wp:positionV relativeFrom="paragraph">
              <wp:posOffset>459740</wp:posOffset>
            </wp:positionV>
            <wp:extent cx="6299200" cy="3816350"/>
            <wp:effectExtent l="38100" t="19050" r="25400" b="31750"/>
            <wp:wrapSquare wrapText="bothSides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6F76" w:rsidSect="00ED6194">
      <w:pgSz w:w="23820" w:h="16840" w:orient="landscape"/>
      <w:pgMar w:top="474" w:right="1440" w:bottom="13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719D5" w14:textId="77777777" w:rsidR="00430631" w:rsidRDefault="00430631" w:rsidP="0076572D">
      <w:r>
        <w:separator/>
      </w:r>
    </w:p>
  </w:endnote>
  <w:endnote w:type="continuationSeparator" w:id="0">
    <w:p w14:paraId="6A30B6B3" w14:textId="77777777" w:rsidR="00430631" w:rsidRDefault="00430631" w:rsidP="0076572D">
      <w:r>
        <w:continuationSeparator/>
      </w:r>
    </w:p>
  </w:endnote>
  <w:endnote w:type="continuationNotice" w:id="1">
    <w:p w14:paraId="01262580" w14:textId="77777777" w:rsidR="00430631" w:rsidRDefault="004306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Kristen ITC">
    <w:altName w:val="Calibri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84850" w14:textId="77777777" w:rsidR="00430631" w:rsidRDefault="00430631" w:rsidP="0076572D">
      <w:r>
        <w:separator/>
      </w:r>
    </w:p>
  </w:footnote>
  <w:footnote w:type="continuationSeparator" w:id="0">
    <w:p w14:paraId="122A5534" w14:textId="77777777" w:rsidR="00430631" w:rsidRDefault="00430631" w:rsidP="0076572D">
      <w:r>
        <w:continuationSeparator/>
      </w:r>
    </w:p>
  </w:footnote>
  <w:footnote w:type="continuationNotice" w:id="1">
    <w:p w14:paraId="6F12B5B8" w14:textId="77777777" w:rsidR="00430631" w:rsidRDefault="0043063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24BD"/>
    <w:multiLevelType w:val="hybridMultilevel"/>
    <w:tmpl w:val="74624542"/>
    <w:lvl w:ilvl="0" w:tplc="B4AE1CCE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A78A1"/>
    <w:multiLevelType w:val="hybridMultilevel"/>
    <w:tmpl w:val="32FE9960"/>
    <w:lvl w:ilvl="0" w:tplc="78141422">
      <w:numFmt w:val="bullet"/>
      <w:lvlText w:val="●"/>
      <w:lvlJc w:val="left"/>
      <w:pPr>
        <w:ind w:left="468" w:hanging="360"/>
      </w:pPr>
      <w:rPr>
        <w:rFonts w:ascii="Calibri" w:eastAsia="Calibri" w:hAnsi="Calibri" w:cs="Calibri" w:hint="default"/>
        <w:color w:val="6F2F9F"/>
        <w:w w:val="99"/>
        <w:sz w:val="13"/>
        <w:szCs w:val="13"/>
        <w:lang w:val="en-US" w:eastAsia="en-US" w:bidi="ar-SA"/>
      </w:rPr>
    </w:lvl>
    <w:lvl w:ilvl="1" w:tplc="BEF8C99A">
      <w:numFmt w:val="bullet"/>
      <w:lvlText w:val="•"/>
      <w:lvlJc w:val="left"/>
      <w:pPr>
        <w:ind w:left="681" w:hanging="360"/>
      </w:pPr>
      <w:rPr>
        <w:rFonts w:hint="default"/>
        <w:lang w:val="en-US" w:eastAsia="en-US" w:bidi="ar-SA"/>
      </w:rPr>
    </w:lvl>
    <w:lvl w:ilvl="2" w:tplc="9E162332">
      <w:numFmt w:val="bullet"/>
      <w:lvlText w:val="•"/>
      <w:lvlJc w:val="left"/>
      <w:pPr>
        <w:ind w:left="902" w:hanging="360"/>
      </w:pPr>
      <w:rPr>
        <w:rFonts w:hint="default"/>
        <w:lang w:val="en-US" w:eastAsia="en-US" w:bidi="ar-SA"/>
      </w:rPr>
    </w:lvl>
    <w:lvl w:ilvl="3" w:tplc="92AC45A0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4" w:tplc="99644020">
      <w:numFmt w:val="bullet"/>
      <w:lvlText w:val="•"/>
      <w:lvlJc w:val="left"/>
      <w:pPr>
        <w:ind w:left="1345" w:hanging="360"/>
      </w:pPr>
      <w:rPr>
        <w:rFonts w:hint="default"/>
        <w:lang w:val="en-US" w:eastAsia="en-US" w:bidi="ar-SA"/>
      </w:rPr>
    </w:lvl>
    <w:lvl w:ilvl="5" w:tplc="74C8B774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6" w:tplc="7A48C0D2">
      <w:numFmt w:val="bullet"/>
      <w:lvlText w:val="•"/>
      <w:lvlJc w:val="left"/>
      <w:pPr>
        <w:ind w:left="1787" w:hanging="360"/>
      </w:pPr>
      <w:rPr>
        <w:rFonts w:hint="default"/>
        <w:lang w:val="en-US" w:eastAsia="en-US" w:bidi="ar-SA"/>
      </w:rPr>
    </w:lvl>
    <w:lvl w:ilvl="7" w:tplc="C2A6116A">
      <w:numFmt w:val="bullet"/>
      <w:lvlText w:val="•"/>
      <w:lvlJc w:val="left"/>
      <w:pPr>
        <w:ind w:left="2009" w:hanging="360"/>
      </w:pPr>
      <w:rPr>
        <w:rFonts w:hint="default"/>
        <w:lang w:val="en-US" w:eastAsia="en-US" w:bidi="ar-SA"/>
      </w:rPr>
    </w:lvl>
    <w:lvl w:ilvl="8" w:tplc="7D523586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1A3246D"/>
    <w:multiLevelType w:val="hybridMultilevel"/>
    <w:tmpl w:val="507AA842"/>
    <w:lvl w:ilvl="0" w:tplc="81121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ED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C3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228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D40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E0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C8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8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6B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B3D717D"/>
    <w:multiLevelType w:val="hybridMultilevel"/>
    <w:tmpl w:val="30B61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2558B"/>
    <w:multiLevelType w:val="hybridMultilevel"/>
    <w:tmpl w:val="DEFC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A44FB8"/>
    <w:multiLevelType w:val="hybridMultilevel"/>
    <w:tmpl w:val="34982FCA"/>
    <w:lvl w:ilvl="0" w:tplc="E2987348">
      <w:numFmt w:val="bullet"/>
      <w:lvlText w:val="●"/>
      <w:lvlJc w:val="left"/>
      <w:pPr>
        <w:ind w:left="466" w:hanging="360"/>
      </w:pPr>
      <w:rPr>
        <w:rFonts w:ascii="Calibri" w:eastAsia="Calibri" w:hAnsi="Calibri" w:cs="Calibri" w:hint="default"/>
        <w:color w:val="C0504D"/>
        <w:w w:val="99"/>
        <w:sz w:val="20"/>
        <w:szCs w:val="20"/>
        <w:lang w:val="en-US" w:eastAsia="en-US" w:bidi="ar-SA"/>
      </w:rPr>
    </w:lvl>
    <w:lvl w:ilvl="1" w:tplc="12547224">
      <w:numFmt w:val="bullet"/>
      <w:lvlText w:val="•"/>
      <w:lvlJc w:val="left"/>
      <w:pPr>
        <w:ind w:left="951" w:hanging="360"/>
      </w:pPr>
      <w:rPr>
        <w:rFonts w:hint="default"/>
        <w:lang w:val="en-US" w:eastAsia="en-US" w:bidi="ar-SA"/>
      </w:rPr>
    </w:lvl>
    <w:lvl w:ilvl="2" w:tplc="4A949236">
      <w:numFmt w:val="bullet"/>
      <w:lvlText w:val="•"/>
      <w:lvlJc w:val="left"/>
      <w:pPr>
        <w:ind w:left="1443" w:hanging="360"/>
      </w:pPr>
      <w:rPr>
        <w:rFonts w:hint="default"/>
        <w:lang w:val="en-US" w:eastAsia="en-US" w:bidi="ar-SA"/>
      </w:rPr>
    </w:lvl>
    <w:lvl w:ilvl="3" w:tplc="87F8DC6E">
      <w:numFmt w:val="bullet"/>
      <w:lvlText w:val="•"/>
      <w:lvlJc w:val="left"/>
      <w:pPr>
        <w:ind w:left="1934" w:hanging="360"/>
      </w:pPr>
      <w:rPr>
        <w:rFonts w:hint="default"/>
        <w:lang w:val="en-US" w:eastAsia="en-US" w:bidi="ar-SA"/>
      </w:rPr>
    </w:lvl>
    <w:lvl w:ilvl="4" w:tplc="2990FDEE">
      <w:numFmt w:val="bullet"/>
      <w:lvlText w:val="•"/>
      <w:lvlJc w:val="left"/>
      <w:pPr>
        <w:ind w:left="2426" w:hanging="360"/>
      </w:pPr>
      <w:rPr>
        <w:rFonts w:hint="default"/>
        <w:lang w:val="en-US" w:eastAsia="en-US" w:bidi="ar-SA"/>
      </w:rPr>
    </w:lvl>
    <w:lvl w:ilvl="5" w:tplc="4DDA314A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6" w:tplc="53B0FEC6">
      <w:numFmt w:val="bullet"/>
      <w:lvlText w:val="•"/>
      <w:lvlJc w:val="left"/>
      <w:pPr>
        <w:ind w:left="3409" w:hanging="360"/>
      </w:pPr>
      <w:rPr>
        <w:rFonts w:hint="default"/>
        <w:lang w:val="en-US" w:eastAsia="en-US" w:bidi="ar-SA"/>
      </w:rPr>
    </w:lvl>
    <w:lvl w:ilvl="7" w:tplc="792CEA6E">
      <w:numFmt w:val="bullet"/>
      <w:lvlText w:val="•"/>
      <w:lvlJc w:val="left"/>
      <w:pPr>
        <w:ind w:left="3901" w:hanging="360"/>
      </w:pPr>
      <w:rPr>
        <w:rFonts w:hint="default"/>
        <w:lang w:val="en-US" w:eastAsia="en-US" w:bidi="ar-SA"/>
      </w:rPr>
    </w:lvl>
    <w:lvl w:ilvl="8" w:tplc="20A4BAD4">
      <w:numFmt w:val="bullet"/>
      <w:lvlText w:val="•"/>
      <w:lvlJc w:val="left"/>
      <w:pPr>
        <w:ind w:left="439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B49771D"/>
    <w:multiLevelType w:val="hybridMultilevel"/>
    <w:tmpl w:val="E9EC8926"/>
    <w:lvl w:ilvl="0" w:tplc="21E23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AB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47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B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D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29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AD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26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EC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0B51C7E"/>
    <w:multiLevelType w:val="hybridMultilevel"/>
    <w:tmpl w:val="78524498"/>
    <w:lvl w:ilvl="0" w:tplc="F8B020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417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D878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07A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8C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064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DA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AC8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9067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233789"/>
    <w:multiLevelType w:val="hybridMultilevel"/>
    <w:tmpl w:val="4012638E"/>
    <w:lvl w:ilvl="0" w:tplc="B7828D2C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3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2D"/>
    <w:rsid w:val="000039A3"/>
    <w:rsid w:val="00004AF3"/>
    <w:rsid w:val="00004DC7"/>
    <w:rsid w:val="000319A0"/>
    <w:rsid w:val="00033C34"/>
    <w:rsid w:val="00054103"/>
    <w:rsid w:val="00060B45"/>
    <w:rsid w:val="00065A7E"/>
    <w:rsid w:val="000708DB"/>
    <w:rsid w:val="0007324E"/>
    <w:rsid w:val="00076F76"/>
    <w:rsid w:val="00091DD3"/>
    <w:rsid w:val="00095564"/>
    <w:rsid w:val="000A0447"/>
    <w:rsid w:val="000D197D"/>
    <w:rsid w:val="000F05A6"/>
    <w:rsid w:val="000F7D57"/>
    <w:rsid w:val="0012044D"/>
    <w:rsid w:val="00136F6E"/>
    <w:rsid w:val="00142A45"/>
    <w:rsid w:val="00143476"/>
    <w:rsid w:val="0015024E"/>
    <w:rsid w:val="00152E12"/>
    <w:rsid w:val="001534FA"/>
    <w:rsid w:val="0015623A"/>
    <w:rsid w:val="00161A22"/>
    <w:rsid w:val="001637A8"/>
    <w:rsid w:val="00175225"/>
    <w:rsid w:val="00183D98"/>
    <w:rsid w:val="00185AEF"/>
    <w:rsid w:val="00187A8C"/>
    <w:rsid w:val="001A2A5D"/>
    <w:rsid w:val="001A4D37"/>
    <w:rsid w:val="001D46FE"/>
    <w:rsid w:val="001D585D"/>
    <w:rsid w:val="001D5EBD"/>
    <w:rsid w:val="001F7B20"/>
    <w:rsid w:val="00206655"/>
    <w:rsid w:val="00213DE0"/>
    <w:rsid w:val="0022077E"/>
    <w:rsid w:val="00226DDB"/>
    <w:rsid w:val="00247A14"/>
    <w:rsid w:val="00247D00"/>
    <w:rsid w:val="00251178"/>
    <w:rsid w:val="002539FB"/>
    <w:rsid w:val="00264F41"/>
    <w:rsid w:val="00282C3F"/>
    <w:rsid w:val="00292610"/>
    <w:rsid w:val="00293F08"/>
    <w:rsid w:val="002948CB"/>
    <w:rsid w:val="002A6294"/>
    <w:rsid w:val="002A6C5E"/>
    <w:rsid w:val="002B600A"/>
    <w:rsid w:val="002D2B52"/>
    <w:rsid w:val="002D5F48"/>
    <w:rsid w:val="002F0740"/>
    <w:rsid w:val="002F322F"/>
    <w:rsid w:val="00302672"/>
    <w:rsid w:val="00302A33"/>
    <w:rsid w:val="00304EC8"/>
    <w:rsid w:val="00321DFF"/>
    <w:rsid w:val="003220D1"/>
    <w:rsid w:val="0032464A"/>
    <w:rsid w:val="00330E43"/>
    <w:rsid w:val="003348C2"/>
    <w:rsid w:val="0034049D"/>
    <w:rsid w:val="00352A71"/>
    <w:rsid w:val="00360772"/>
    <w:rsid w:val="00371885"/>
    <w:rsid w:val="003811FD"/>
    <w:rsid w:val="00393148"/>
    <w:rsid w:val="003A1206"/>
    <w:rsid w:val="003C36C3"/>
    <w:rsid w:val="003C5D2D"/>
    <w:rsid w:val="003E03F5"/>
    <w:rsid w:val="003E62F8"/>
    <w:rsid w:val="003F1081"/>
    <w:rsid w:val="003F5AA4"/>
    <w:rsid w:val="003F632E"/>
    <w:rsid w:val="004030DD"/>
    <w:rsid w:val="00414426"/>
    <w:rsid w:val="00414F55"/>
    <w:rsid w:val="00417BD8"/>
    <w:rsid w:val="00420592"/>
    <w:rsid w:val="004271C5"/>
    <w:rsid w:val="00430631"/>
    <w:rsid w:val="00432B22"/>
    <w:rsid w:val="00434ABE"/>
    <w:rsid w:val="00460923"/>
    <w:rsid w:val="0047623F"/>
    <w:rsid w:val="004836DF"/>
    <w:rsid w:val="004A7D13"/>
    <w:rsid w:val="004C047C"/>
    <w:rsid w:val="004C22D7"/>
    <w:rsid w:val="004C4B92"/>
    <w:rsid w:val="004E2425"/>
    <w:rsid w:val="004F44F4"/>
    <w:rsid w:val="00507718"/>
    <w:rsid w:val="00517A11"/>
    <w:rsid w:val="00546173"/>
    <w:rsid w:val="00547884"/>
    <w:rsid w:val="00564D80"/>
    <w:rsid w:val="00574AAA"/>
    <w:rsid w:val="0058085C"/>
    <w:rsid w:val="005942ED"/>
    <w:rsid w:val="005A00D0"/>
    <w:rsid w:val="005A07BE"/>
    <w:rsid w:val="005A0C4D"/>
    <w:rsid w:val="005A2871"/>
    <w:rsid w:val="005A7427"/>
    <w:rsid w:val="005B187A"/>
    <w:rsid w:val="005D6E64"/>
    <w:rsid w:val="005F2EB1"/>
    <w:rsid w:val="006112F2"/>
    <w:rsid w:val="00613DE6"/>
    <w:rsid w:val="00641977"/>
    <w:rsid w:val="0064608C"/>
    <w:rsid w:val="00647CEB"/>
    <w:rsid w:val="0065308B"/>
    <w:rsid w:val="00672DF8"/>
    <w:rsid w:val="0068146B"/>
    <w:rsid w:val="006A2584"/>
    <w:rsid w:val="006B64BC"/>
    <w:rsid w:val="006C316E"/>
    <w:rsid w:val="006E6755"/>
    <w:rsid w:val="006F1F4E"/>
    <w:rsid w:val="00725771"/>
    <w:rsid w:val="00727391"/>
    <w:rsid w:val="0073221A"/>
    <w:rsid w:val="00741717"/>
    <w:rsid w:val="0076572D"/>
    <w:rsid w:val="007719F1"/>
    <w:rsid w:val="00771A7B"/>
    <w:rsid w:val="00787A6F"/>
    <w:rsid w:val="007928C4"/>
    <w:rsid w:val="007940B9"/>
    <w:rsid w:val="0079443F"/>
    <w:rsid w:val="00794891"/>
    <w:rsid w:val="007A7A70"/>
    <w:rsid w:val="007C5D37"/>
    <w:rsid w:val="007F163A"/>
    <w:rsid w:val="007F19BE"/>
    <w:rsid w:val="007F61B2"/>
    <w:rsid w:val="008331DF"/>
    <w:rsid w:val="00851893"/>
    <w:rsid w:val="00870119"/>
    <w:rsid w:val="0087244A"/>
    <w:rsid w:val="00875EE0"/>
    <w:rsid w:val="008A01AE"/>
    <w:rsid w:val="008A3692"/>
    <w:rsid w:val="008A3AA9"/>
    <w:rsid w:val="008A4FEA"/>
    <w:rsid w:val="008B0DFE"/>
    <w:rsid w:val="008B1131"/>
    <w:rsid w:val="008B2EEC"/>
    <w:rsid w:val="008D1BF8"/>
    <w:rsid w:val="008D3C24"/>
    <w:rsid w:val="008D6F36"/>
    <w:rsid w:val="009152D3"/>
    <w:rsid w:val="009443F3"/>
    <w:rsid w:val="009527F0"/>
    <w:rsid w:val="009604BC"/>
    <w:rsid w:val="00964AB1"/>
    <w:rsid w:val="00973EA9"/>
    <w:rsid w:val="009830DA"/>
    <w:rsid w:val="009902A9"/>
    <w:rsid w:val="009908EA"/>
    <w:rsid w:val="009976B0"/>
    <w:rsid w:val="009B2EB0"/>
    <w:rsid w:val="009D428B"/>
    <w:rsid w:val="009E7BA8"/>
    <w:rsid w:val="009F371A"/>
    <w:rsid w:val="00A0449B"/>
    <w:rsid w:val="00A2412A"/>
    <w:rsid w:val="00A27B50"/>
    <w:rsid w:val="00A30C9A"/>
    <w:rsid w:val="00A36175"/>
    <w:rsid w:val="00A367DE"/>
    <w:rsid w:val="00A41CC4"/>
    <w:rsid w:val="00A46910"/>
    <w:rsid w:val="00A627AB"/>
    <w:rsid w:val="00A76FC2"/>
    <w:rsid w:val="00AC18C8"/>
    <w:rsid w:val="00AC39EE"/>
    <w:rsid w:val="00AC60FC"/>
    <w:rsid w:val="00B00440"/>
    <w:rsid w:val="00B05762"/>
    <w:rsid w:val="00B100A2"/>
    <w:rsid w:val="00B218D9"/>
    <w:rsid w:val="00B540CD"/>
    <w:rsid w:val="00B54FB0"/>
    <w:rsid w:val="00B60145"/>
    <w:rsid w:val="00B71417"/>
    <w:rsid w:val="00B75AEB"/>
    <w:rsid w:val="00B967D9"/>
    <w:rsid w:val="00BD02D5"/>
    <w:rsid w:val="00BD34D8"/>
    <w:rsid w:val="00BD62B9"/>
    <w:rsid w:val="00BD6F06"/>
    <w:rsid w:val="00C30D9A"/>
    <w:rsid w:val="00C36ACE"/>
    <w:rsid w:val="00C37519"/>
    <w:rsid w:val="00C41499"/>
    <w:rsid w:val="00C44742"/>
    <w:rsid w:val="00C47118"/>
    <w:rsid w:val="00C51BAF"/>
    <w:rsid w:val="00C65395"/>
    <w:rsid w:val="00C738FB"/>
    <w:rsid w:val="00C831C2"/>
    <w:rsid w:val="00C87C7B"/>
    <w:rsid w:val="00CE7808"/>
    <w:rsid w:val="00CF0CFA"/>
    <w:rsid w:val="00D02CF4"/>
    <w:rsid w:val="00D139B4"/>
    <w:rsid w:val="00D16E27"/>
    <w:rsid w:val="00D378BA"/>
    <w:rsid w:val="00D4112F"/>
    <w:rsid w:val="00D43C80"/>
    <w:rsid w:val="00D44CCB"/>
    <w:rsid w:val="00D5795A"/>
    <w:rsid w:val="00D6030C"/>
    <w:rsid w:val="00D7147B"/>
    <w:rsid w:val="00D819CE"/>
    <w:rsid w:val="00DA12B4"/>
    <w:rsid w:val="00DA2217"/>
    <w:rsid w:val="00DB5978"/>
    <w:rsid w:val="00DD3252"/>
    <w:rsid w:val="00DE42F5"/>
    <w:rsid w:val="00E0532E"/>
    <w:rsid w:val="00E065F7"/>
    <w:rsid w:val="00E13A01"/>
    <w:rsid w:val="00E23271"/>
    <w:rsid w:val="00E237C4"/>
    <w:rsid w:val="00E3371B"/>
    <w:rsid w:val="00E37343"/>
    <w:rsid w:val="00E434E3"/>
    <w:rsid w:val="00E504C7"/>
    <w:rsid w:val="00E5443A"/>
    <w:rsid w:val="00E56C46"/>
    <w:rsid w:val="00E62CA6"/>
    <w:rsid w:val="00E62F52"/>
    <w:rsid w:val="00E81BB3"/>
    <w:rsid w:val="00E90F9C"/>
    <w:rsid w:val="00EA1882"/>
    <w:rsid w:val="00EA1F08"/>
    <w:rsid w:val="00EA3BC8"/>
    <w:rsid w:val="00EA599D"/>
    <w:rsid w:val="00EB1F9F"/>
    <w:rsid w:val="00EB3CE2"/>
    <w:rsid w:val="00EB41F0"/>
    <w:rsid w:val="00ED6194"/>
    <w:rsid w:val="00EE1FF8"/>
    <w:rsid w:val="00EF2969"/>
    <w:rsid w:val="00F01D3B"/>
    <w:rsid w:val="00F51E64"/>
    <w:rsid w:val="00F759E6"/>
    <w:rsid w:val="00F90FF9"/>
    <w:rsid w:val="00F9470E"/>
    <w:rsid w:val="00FA3C81"/>
    <w:rsid w:val="00FB4459"/>
    <w:rsid w:val="00FC0617"/>
    <w:rsid w:val="00FC6214"/>
    <w:rsid w:val="00FC64C3"/>
    <w:rsid w:val="00FC672A"/>
    <w:rsid w:val="00FD4D46"/>
    <w:rsid w:val="00FE7DAE"/>
    <w:rsid w:val="00FE7DD0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2F30"/>
  <w15:chartTrackingRefBased/>
  <w15:docId w15:val="{47C3DEB5-5044-4740-AEF3-9C3D0657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4D3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72D"/>
  </w:style>
  <w:style w:type="paragraph" w:styleId="Footer">
    <w:name w:val="footer"/>
    <w:basedOn w:val="Normal"/>
    <w:link w:val="Foot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72D"/>
  </w:style>
  <w:style w:type="table" w:styleId="TableGrid">
    <w:name w:val="Table Grid"/>
    <w:basedOn w:val="TableNormal"/>
    <w:uiPriority w:val="39"/>
    <w:rsid w:val="0087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1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0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732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4D3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TableParagraph">
    <w:name w:val="Table Paragraph"/>
    <w:basedOn w:val="Normal"/>
    <w:uiPriority w:val="1"/>
    <w:qFormat/>
    <w:rsid w:val="00BD62B9"/>
    <w:pPr>
      <w:spacing w:before="100" w:after="200" w:line="276" w:lineRule="auto"/>
    </w:pPr>
    <w:rPr>
      <w:rFonts w:ascii="Corbel" w:eastAsia="Corbel" w:hAnsi="Corbel" w:cs="Corbel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tmp"/><Relationship Id="rId3" Type="http://schemas.openxmlformats.org/officeDocument/2006/relationships/customXml" Target="../customXml/item3.xml"/><Relationship Id="rId21" Type="http://schemas.openxmlformats.org/officeDocument/2006/relationships/image" Target="media/image12.sv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tmp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tmp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jpeg"/><Relationship Id="rId28" Type="http://schemas.openxmlformats.org/officeDocument/2006/relationships/diagramLayout" Target="diagrams/layout1.xml"/><Relationship Id="rId10" Type="http://schemas.openxmlformats.org/officeDocument/2006/relationships/image" Target="media/image1.jpeg"/><Relationship Id="rId19" Type="http://schemas.openxmlformats.org/officeDocument/2006/relationships/image" Target="media/image10.svg"/><Relationship Id="rId31" Type="http://schemas.microsoft.com/office/2007/relationships/diagramDrawing" Target="diagrams/drawing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8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EAEAE2-36F3-4734-A8CC-4F50105F0B14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A0213A0B-270E-43BD-987E-1107AC2DB0D0}">
      <dgm:prSet phldrT="[Text]"/>
      <dgm:spPr>
        <a:solidFill>
          <a:schemeClr val="accent1">
            <a:lumMod val="50000"/>
          </a:schemeClr>
        </a:solidFill>
        <a:ln>
          <a:solidFill>
            <a:schemeClr val="accent1">
              <a:lumMod val="50000"/>
            </a:schemeClr>
          </a:solidFill>
        </a:ln>
      </dgm:spPr>
      <dgm:t>
        <a:bodyPr/>
        <a:lstStyle/>
        <a:p>
          <a:r>
            <a:rPr lang="en-GB"/>
            <a:t>Leisure eg fishing </a:t>
          </a:r>
        </a:p>
      </dgm:t>
    </dgm:pt>
    <dgm:pt modelId="{87763B4E-DCFB-4951-8BB7-F8A7A6AC65FE}" type="parTrans" cxnId="{463A88BC-0479-4AAE-ABA0-F97AC8BD6FE2}">
      <dgm:prSet/>
      <dgm:spPr/>
      <dgm:t>
        <a:bodyPr/>
        <a:lstStyle/>
        <a:p>
          <a:endParaRPr lang="en-GB"/>
        </a:p>
      </dgm:t>
    </dgm:pt>
    <dgm:pt modelId="{484F93F9-F98A-4248-8839-E7BE76D56B8C}" type="sibTrans" cxnId="{463A88BC-0479-4AAE-ABA0-F97AC8BD6FE2}">
      <dgm:prSet/>
      <dgm:spPr/>
      <dgm:t>
        <a:bodyPr/>
        <a:lstStyle/>
        <a:p>
          <a:endParaRPr lang="en-GB"/>
        </a:p>
      </dgm:t>
    </dgm:pt>
    <dgm:pt modelId="{3BD44980-A868-4F03-AD3A-CA8904C3EFFA}">
      <dgm:prSet phldrT="[Text]"/>
      <dgm:spPr/>
      <dgm:t>
        <a:bodyPr/>
        <a:lstStyle/>
        <a:p>
          <a:r>
            <a:rPr lang="en-GB"/>
            <a:t>+ Controlled population </a:t>
          </a:r>
        </a:p>
      </dgm:t>
    </dgm:pt>
    <dgm:pt modelId="{412DAC8D-5E90-42B7-9BD5-F9A230EA4A39}" type="parTrans" cxnId="{9294A6BE-B9E4-4CAD-A12F-9696AE815629}">
      <dgm:prSet/>
      <dgm:spPr/>
      <dgm:t>
        <a:bodyPr/>
        <a:lstStyle/>
        <a:p>
          <a:endParaRPr lang="en-GB"/>
        </a:p>
      </dgm:t>
    </dgm:pt>
    <dgm:pt modelId="{EF876526-A491-4E93-BD14-631B1F4500E5}" type="sibTrans" cxnId="{9294A6BE-B9E4-4CAD-A12F-9696AE815629}">
      <dgm:prSet/>
      <dgm:spPr/>
      <dgm:t>
        <a:bodyPr/>
        <a:lstStyle/>
        <a:p>
          <a:endParaRPr lang="en-GB"/>
        </a:p>
      </dgm:t>
    </dgm:pt>
    <dgm:pt modelId="{ECC6AD6B-DB7B-4CA3-8F9B-4D7C409D6979}">
      <dgm:prSet phldrT="[Text]"/>
      <dgm:spPr/>
      <dgm:t>
        <a:bodyPr/>
        <a:lstStyle/>
        <a:p>
          <a:r>
            <a:rPr lang="en-GB"/>
            <a:t>- May leave litter and pollute the water</a:t>
          </a:r>
        </a:p>
      </dgm:t>
    </dgm:pt>
    <dgm:pt modelId="{4451B1E2-EE4B-4F24-B1A6-874D30D81AD0}" type="parTrans" cxnId="{C35EBDEC-4AA8-4942-8867-7DA85BD97C98}">
      <dgm:prSet/>
      <dgm:spPr/>
      <dgm:t>
        <a:bodyPr/>
        <a:lstStyle/>
        <a:p>
          <a:endParaRPr lang="en-GB"/>
        </a:p>
      </dgm:t>
    </dgm:pt>
    <dgm:pt modelId="{9F37F756-A2BA-49B2-ADC2-7EFEC515F92B}" type="sibTrans" cxnId="{C35EBDEC-4AA8-4942-8867-7DA85BD97C98}">
      <dgm:prSet/>
      <dgm:spPr/>
      <dgm:t>
        <a:bodyPr/>
        <a:lstStyle/>
        <a:p>
          <a:endParaRPr lang="en-GB"/>
        </a:p>
      </dgm:t>
    </dgm:pt>
    <dgm:pt modelId="{742A58CD-ADA0-470E-A839-1F309EF1F644}">
      <dgm:prSet phldrT="[Text]"/>
      <dgm:spPr>
        <a:solidFill>
          <a:srgbClr val="0070C0"/>
        </a:solidFill>
        <a:ln>
          <a:solidFill>
            <a:srgbClr val="0070C0"/>
          </a:solidFill>
        </a:ln>
      </dgm:spPr>
      <dgm:t>
        <a:bodyPr/>
        <a:lstStyle/>
        <a:p>
          <a:r>
            <a:rPr lang="en-GB"/>
            <a:t>Industry eg factories</a:t>
          </a:r>
        </a:p>
      </dgm:t>
    </dgm:pt>
    <dgm:pt modelId="{EEBF89E3-69EF-4FC9-84BE-E62D2054438C}" type="parTrans" cxnId="{4F9E4DA8-4FD4-44B5-B4B6-65E5D8B47D58}">
      <dgm:prSet/>
      <dgm:spPr/>
      <dgm:t>
        <a:bodyPr/>
        <a:lstStyle/>
        <a:p>
          <a:endParaRPr lang="en-GB"/>
        </a:p>
      </dgm:t>
    </dgm:pt>
    <dgm:pt modelId="{2DBD9CE9-0251-4762-803E-197E3D105F63}" type="sibTrans" cxnId="{4F9E4DA8-4FD4-44B5-B4B6-65E5D8B47D58}">
      <dgm:prSet/>
      <dgm:spPr/>
      <dgm:t>
        <a:bodyPr/>
        <a:lstStyle/>
        <a:p>
          <a:endParaRPr lang="en-GB"/>
        </a:p>
      </dgm:t>
    </dgm:pt>
    <dgm:pt modelId="{219BC888-E6D1-4AEA-86AA-DE593ACFC2E1}">
      <dgm:prSet phldrT="[Text]"/>
      <dgm:spPr/>
      <dgm:t>
        <a:bodyPr/>
        <a:lstStyle/>
        <a:p>
          <a:r>
            <a:rPr lang="en-GB"/>
            <a:t>+ Sections of rivers maintained</a:t>
          </a:r>
        </a:p>
      </dgm:t>
    </dgm:pt>
    <dgm:pt modelId="{063A8CC7-19A5-41B6-824F-E8FA45450CCC}" type="parTrans" cxnId="{C06A6CBD-712E-4DF3-A1DB-FAC11B70E535}">
      <dgm:prSet/>
      <dgm:spPr/>
      <dgm:t>
        <a:bodyPr/>
        <a:lstStyle/>
        <a:p>
          <a:endParaRPr lang="en-GB"/>
        </a:p>
      </dgm:t>
    </dgm:pt>
    <dgm:pt modelId="{D48101E4-73DD-40C2-93D6-FC225B6BF8D5}" type="sibTrans" cxnId="{C06A6CBD-712E-4DF3-A1DB-FAC11B70E535}">
      <dgm:prSet/>
      <dgm:spPr/>
      <dgm:t>
        <a:bodyPr/>
        <a:lstStyle/>
        <a:p>
          <a:endParaRPr lang="en-GB"/>
        </a:p>
      </dgm:t>
    </dgm:pt>
    <dgm:pt modelId="{9AB0D4FB-D051-4137-B92C-186940921163}">
      <dgm:prSet phldrT="[Text]"/>
      <dgm:spPr/>
      <dgm:t>
        <a:bodyPr/>
        <a:lstStyle/>
        <a:p>
          <a:r>
            <a:rPr lang="en-GB"/>
            <a:t>- Chemicals pollute the water and habitats</a:t>
          </a:r>
        </a:p>
      </dgm:t>
    </dgm:pt>
    <dgm:pt modelId="{6DB59E81-231F-40EE-9388-70110641E391}" type="parTrans" cxnId="{D0249DCC-3088-41F7-87C1-1E1FEC79305B}">
      <dgm:prSet/>
      <dgm:spPr/>
      <dgm:t>
        <a:bodyPr/>
        <a:lstStyle/>
        <a:p>
          <a:endParaRPr lang="en-GB"/>
        </a:p>
      </dgm:t>
    </dgm:pt>
    <dgm:pt modelId="{3E959E60-1A7F-4454-8A15-5841EB304A22}" type="sibTrans" cxnId="{D0249DCC-3088-41F7-87C1-1E1FEC79305B}">
      <dgm:prSet/>
      <dgm:spPr/>
      <dgm:t>
        <a:bodyPr/>
        <a:lstStyle/>
        <a:p>
          <a:endParaRPr lang="en-GB"/>
        </a:p>
      </dgm:t>
    </dgm:pt>
    <dgm:pt modelId="{DA83CFAA-540C-4079-B058-5D18C24AC8DD}">
      <dgm:prSet phldrT="[Text]"/>
      <dgm:spPr>
        <a:solidFill>
          <a:srgbClr val="00B0F0"/>
        </a:solidFill>
        <a:ln>
          <a:solidFill>
            <a:srgbClr val="00B0F0"/>
          </a:solidFill>
        </a:ln>
      </dgm:spPr>
      <dgm:t>
        <a:bodyPr/>
        <a:lstStyle/>
        <a:p>
          <a:r>
            <a:rPr lang="en-GB"/>
            <a:t>Tourism eg walking routes</a:t>
          </a:r>
        </a:p>
      </dgm:t>
    </dgm:pt>
    <dgm:pt modelId="{87B4FF46-E193-440C-8ECE-B718D90F2351}" type="parTrans" cxnId="{2791A7F4-6A56-4F34-888C-42BF72BAC757}">
      <dgm:prSet/>
      <dgm:spPr/>
      <dgm:t>
        <a:bodyPr/>
        <a:lstStyle/>
        <a:p>
          <a:endParaRPr lang="en-GB"/>
        </a:p>
      </dgm:t>
    </dgm:pt>
    <dgm:pt modelId="{5F3F67FF-6981-44B4-98CB-0A2D091DECC3}" type="sibTrans" cxnId="{2791A7F4-6A56-4F34-888C-42BF72BAC757}">
      <dgm:prSet/>
      <dgm:spPr/>
      <dgm:t>
        <a:bodyPr/>
        <a:lstStyle/>
        <a:p>
          <a:endParaRPr lang="en-GB"/>
        </a:p>
      </dgm:t>
    </dgm:pt>
    <dgm:pt modelId="{B7745B0D-7FE3-4492-8DF7-38E8283F34CC}">
      <dgm:prSet phldrT="[Text]"/>
      <dgm:spPr/>
      <dgm:t>
        <a:bodyPr/>
        <a:lstStyle/>
        <a:p>
          <a:r>
            <a:rPr lang="en-GB"/>
            <a:t>+ Conservation and education about local wildlife</a:t>
          </a:r>
        </a:p>
      </dgm:t>
    </dgm:pt>
    <dgm:pt modelId="{373A243C-A1C3-43B7-873A-1CB62BB37B5F}" type="parTrans" cxnId="{09EF95C1-B1DD-4B9E-9FE7-DFD06D3327EB}">
      <dgm:prSet/>
      <dgm:spPr/>
      <dgm:t>
        <a:bodyPr/>
        <a:lstStyle/>
        <a:p>
          <a:endParaRPr lang="en-GB"/>
        </a:p>
      </dgm:t>
    </dgm:pt>
    <dgm:pt modelId="{9995582C-FC42-49BB-8B18-45589DD27EEB}" type="sibTrans" cxnId="{09EF95C1-B1DD-4B9E-9FE7-DFD06D3327EB}">
      <dgm:prSet/>
      <dgm:spPr/>
      <dgm:t>
        <a:bodyPr/>
        <a:lstStyle/>
        <a:p>
          <a:endParaRPr lang="en-GB"/>
        </a:p>
      </dgm:t>
    </dgm:pt>
    <dgm:pt modelId="{E2711B82-AD46-46B0-A223-2D79D632527F}">
      <dgm:prSet phldrT="[Text]"/>
      <dgm:spPr/>
      <dgm:t>
        <a:bodyPr/>
        <a:lstStyle/>
        <a:p>
          <a:r>
            <a:rPr lang="en-GB"/>
            <a:t>- Too many people near wildlife habitats</a:t>
          </a:r>
        </a:p>
      </dgm:t>
    </dgm:pt>
    <dgm:pt modelId="{29634FA7-08E4-4CE4-BDEA-33F8DA36C094}" type="parTrans" cxnId="{6D373E08-698A-4F5E-8133-D30650A9A3B2}">
      <dgm:prSet/>
      <dgm:spPr/>
      <dgm:t>
        <a:bodyPr/>
        <a:lstStyle/>
        <a:p>
          <a:endParaRPr lang="en-GB"/>
        </a:p>
      </dgm:t>
    </dgm:pt>
    <dgm:pt modelId="{286B3B6A-2970-49B5-99AF-BFDB1FDB0834}" type="sibTrans" cxnId="{6D373E08-698A-4F5E-8133-D30650A9A3B2}">
      <dgm:prSet/>
      <dgm:spPr/>
      <dgm:t>
        <a:bodyPr/>
        <a:lstStyle/>
        <a:p>
          <a:endParaRPr lang="en-GB"/>
        </a:p>
      </dgm:t>
    </dgm:pt>
    <dgm:pt modelId="{F4301D05-D4DA-41B4-A506-AFD6A95C366D}" type="pres">
      <dgm:prSet presAssocID="{7BEAEAE2-36F3-4734-A8CC-4F50105F0B14}" presName="linearFlow" presStyleCnt="0">
        <dgm:presLayoutVars>
          <dgm:dir/>
          <dgm:animLvl val="lvl"/>
          <dgm:resizeHandles val="exact"/>
        </dgm:presLayoutVars>
      </dgm:prSet>
      <dgm:spPr/>
    </dgm:pt>
    <dgm:pt modelId="{873466FB-75E9-4076-800A-710690F64CF0}" type="pres">
      <dgm:prSet presAssocID="{A0213A0B-270E-43BD-987E-1107AC2DB0D0}" presName="composite" presStyleCnt="0"/>
      <dgm:spPr/>
    </dgm:pt>
    <dgm:pt modelId="{315CDE9B-1B4E-46F9-ACFF-A78467BA8924}" type="pres">
      <dgm:prSet presAssocID="{A0213A0B-270E-43BD-987E-1107AC2DB0D0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5B0CC5F8-4ACA-45DB-BE23-EA086E31F871}" type="pres">
      <dgm:prSet presAssocID="{A0213A0B-270E-43BD-987E-1107AC2DB0D0}" presName="descendantText" presStyleLbl="alignAcc1" presStyleIdx="0" presStyleCnt="3">
        <dgm:presLayoutVars>
          <dgm:bulletEnabled val="1"/>
        </dgm:presLayoutVars>
      </dgm:prSet>
      <dgm:spPr/>
    </dgm:pt>
    <dgm:pt modelId="{53323CD1-E58A-489F-89C1-F18716F10D02}" type="pres">
      <dgm:prSet presAssocID="{484F93F9-F98A-4248-8839-E7BE76D56B8C}" presName="sp" presStyleCnt="0"/>
      <dgm:spPr/>
    </dgm:pt>
    <dgm:pt modelId="{ED2A0F6E-54F9-48D0-A13B-757A7F295730}" type="pres">
      <dgm:prSet presAssocID="{742A58CD-ADA0-470E-A839-1F309EF1F644}" presName="composite" presStyleCnt="0"/>
      <dgm:spPr/>
    </dgm:pt>
    <dgm:pt modelId="{06E67403-394A-4EDD-987C-5E94AECEEF4C}" type="pres">
      <dgm:prSet presAssocID="{742A58CD-ADA0-470E-A839-1F309EF1F644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1A772F1C-D292-40F1-BFD0-611EC6DB841F}" type="pres">
      <dgm:prSet presAssocID="{742A58CD-ADA0-470E-A839-1F309EF1F644}" presName="descendantText" presStyleLbl="alignAcc1" presStyleIdx="1" presStyleCnt="3">
        <dgm:presLayoutVars>
          <dgm:bulletEnabled val="1"/>
        </dgm:presLayoutVars>
      </dgm:prSet>
      <dgm:spPr/>
    </dgm:pt>
    <dgm:pt modelId="{AC6AAB52-54AC-4486-9451-6110903CEA44}" type="pres">
      <dgm:prSet presAssocID="{2DBD9CE9-0251-4762-803E-197E3D105F63}" presName="sp" presStyleCnt="0"/>
      <dgm:spPr/>
    </dgm:pt>
    <dgm:pt modelId="{86B8B0CF-7DC6-476C-940F-C614B296439A}" type="pres">
      <dgm:prSet presAssocID="{DA83CFAA-540C-4079-B058-5D18C24AC8DD}" presName="composite" presStyleCnt="0"/>
      <dgm:spPr/>
    </dgm:pt>
    <dgm:pt modelId="{AF51F1B7-A6CC-4568-B836-3B060376FEC3}" type="pres">
      <dgm:prSet presAssocID="{DA83CFAA-540C-4079-B058-5D18C24AC8DD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C20A24ED-384C-4FD0-9741-E5EC3F92217F}" type="pres">
      <dgm:prSet presAssocID="{DA83CFAA-540C-4079-B058-5D18C24AC8DD}" presName="descendantText" presStyleLbl="alignAcc1" presStyleIdx="2" presStyleCnt="3">
        <dgm:presLayoutVars>
          <dgm:bulletEnabled val="1"/>
        </dgm:presLayoutVars>
      </dgm:prSet>
      <dgm:spPr/>
    </dgm:pt>
  </dgm:ptLst>
  <dgm:cxnLst>
    <dgm:cxn modelId="{6D373E08-698A-4F5E-8133-D30650A9A3B2}" srcId="{DA83CFAA-540C-4079-B058-5D18C24AC8DD}" destId="{E2711B82-AD46-46B0-A223-2D79D632527F}" srcOrd="1" destOrd="0" parTransId="{29634FA7-08E4-4CE4-BDEA-33F8DA36C094}" sibTransId="{286B3B6A-2970-49B5-99AF-BFDB1FDB0834}"/>
    <dgm:cxn modelId="{80D81639-3B2B-4C0A-948E-B7EB9AE1B831}" type="presOf" srcId="{7BEAEAE2-36F3-4734-A8CC-4F50105F0B14}" destId="{F4301D05-D4DA-41B4-A506-AFD6A95C366D}" srcOrd="0" destOrd="0" presId="urn:microsoft.com/office/officeart/2005/8/layout/chevron2"/>
    <dgm:cxn modelId="{90243562-46AD-4576-B6E2-BAC046B5FAD3}" type="presOf" srcId="{E2711B82-AD46-46B0-A223-2D79D632527F}" destId="{C20A24ED-384C-4FD0-9741-E5EC3F92217F}" srcOrd="0" destOrd="1" presId="urn:microsoft.com/office/officeart/2005/8/layout/chevron2"/>
    <dgm:cxn modelId="{58F51965-C825-4B34-AF03-9B9BEA10F04C}" type="presOf" srcId="{3BD44980-A868-4F03-AD3A-CA8904C3EFFA}" destId="{5B0CC5F8-4ACA-45DB-BE23-EA086E31F871}" srcOrd="0" destOrd="0" presId="urn:microsoft.com/office/officeart/2005/8/layout/chevron2"/>
    <dgm:cxn modelId="{B528776D-8630-43BC-A4C6-EA0DA86C1A1E}" type="presOf" srcId="{A0213A0B-270E-43BD-987E-1107AC2DB0D0}" destId="{315CDE9B-1B4E-46F9-ACFF-A78467BA8924}" srcOrd="0" destOrd="0" presId="urn:microsoft.com/office/officeart/2005/8/layout/chevron2"/>
    <dgm:cxn modelId="{555E8D50-25AE-4D96-A420-188D78FB0E8E}" type="presOf" srcId="{219BC888-E6D1-4AEA-86AA-DE593ACFC2E1}" destId="{1A772F1C-D292-40F1-BFD0-611EC6DB841F}" srcOrd="0" destOrd="0" presId="urn:microsoft.com/office/officeart/2005/8/layout/chevron2"/>
    <dgm:cxn modelId="{BD324551-24FB-47C5-B93E-104A73D9D3C4}" type="presOf" srcId="{DA83CFAA-540C-4079-B058-5D18C24AC8DD}" destId="{AF51F1B7-A6CC-4568-B836-3B060376FEC3}" srcOrd="0" destOrd="0" presId="urn:microsoft.com/office/officeart/2005/8/layout/chevron2"/>
    <dgm:cxn modelId="{052FCDA5-8816-4F61-A7FF-4340FC3D77E2}" type="presOf" srcId="{742A58CD-ADA0-470E-A839-1F309EF1F644}" destId="{06E67403-394A-4EDD-987C-5E94AECEEF4C}" srcOrd="0" destOrd="0" presId="urn:microsoft.com/office/officeart/2005/8/layout/chevron2"/>
    <dgm:cxn modelId="{69D78AA7-7D91-43CA-98C9-8C396E764B38}" type="presOf" srcId="{9AB0D4FB-D051-4137-B92C-186940921163}" destId="{1A772F1C-D292-40F1-BFD0-611EC6DB841F}" srcOrd="0" destOrd="1" presId="urn:microsoft.com/office/officeart/2005/8/layout/chevron2"/>
    <dgm:cxn modelId="{4F9E4DA8-4FD4-44B5-B4B6-65E5D8B47D58}" srcId="{7BEAEAE2-36F3-4734-A8CC-4F50105F0B14}" destId="{742A58CD-ADA0-470E-A839-1F309EF1F644}" srcOrd="1" destOrd="0" parTransId="{EEBF89E3-69EF-4FC9-84BE-E62D2054438C}" sibTransId="{2DBD9CE9-0251-4762-803E-197E3D105F63}"/>
    <dgm:cxn modelId="{40056EB4-859C-4315-AAEC-F36878974058}" type="presOf" srcId="{B7745B0D-7FE3-4492-8DF7-38E8283F34CC}" destId="{C20A24ED-384C-4FD0-9741-E5EC3F92217F}" srcOrd="0" destOrd="0" presId="urn:microsoft.com/office/officeart/2005/8/layout/chevron2"/>
    <dgm:cxn modelId="{9F7632BC-54FF-4377-9D20-B1D32B3A5DA3}" type="presOf" srcId="{ECC6AD6B-DB7B-4CA3-8F9B-4D7C409D6979}" destId="{5B0CC5F8-4ACA-45DB-BE23-EA086E31F871}" srcOrd="0" destOrd="1" presId="urn:microsoft.com/office/officeart/2005/8/layout/chevron2"/>
    <dgm:cxn modelId="{463A88BC-0479-4AAE-ABA0-F97AC8BD6FE2}" srcId="{7BEAEAE2-36F3-4734-A8CC-4F50105F0B14}" destId="{A0213A0B-270E-43BD-987E-1107AC2DB0D0}" srcOrd="0" destOrd="0" parTransId="{87763B4E-DCFB-4951-8BB7-F8A7A6AC65FE}" sibTransId="{484F93F9-F98A-4248-8839-E7BE76D56B8C}"/>
    <dgm:cxn modelId="{C06A6CBD-712E-4DF3-A1DB-FAC11B70E535}" srcId="{742A58CD-ADA0-470E-A839-1F309EF1F644}" destId="{219BC888-E6D1-4AEA-86AA-DE593ACFC2E1}" srcOrd="0" destOrd="0" parTransId="{063A8CC7-19A5-41B6-824F-E8FA45450CCC}" sibTransId="{D48101E4-73DD-40C2-93D6-FC225B6BF8D5}"/>
    <dgm:cxn modelId="{9294A6BE-B9E4-4CAD-A12F-9696AE815629}" srcId="{A0213A0B-270E-43BD-987E-1107AC2DB0D0}" destId="{3BD44980-A868-4F03-AD3A-CA8904C3EFFA}" srcOrd="0" destOrd="0" parTransId="{412DAC8D-5E90-42B7-9BD5-F9A230EA4A39}" sibTransId="{EF876526-A491-4E93-BD14-631B1F4500E5}"/>
    <dgm:cxn modelId="{09EF95C1-B1DD-4B9E-9FE7-DFD06D3327EB}" srcId="{DA83CFAA-540C-4079-B058-5D18C24AC8DD}" destId="{B7745B0D-7FE3-4492-8DF7-38E8283F34CC}" srcOrd="0" destOrd="0" parTransId="{373A243C-A1C3-43B7-873A-1CB62BB37B5F}" sibTransId="{9995582C-FC42-49BB-8B18-45589DD27EEB}"/>
    <dgm:cxn modelId="{D0249DCC-3088-41F7-87C1-1E1FEC79305B}" srcId="{742A58CD-ADA0-470E-A839-1F309EF1F644}" destId="{9AB0D4FB-D051-4137-B92C-186940921163}" srcOrd="1" destOrd="0" parTransId="{6DB59E81-231F-40EE-9388-70110641E391}" sibTransId="{3E959E60-1A7F-4454-8A15-5841EB304A22}"/>
    <dgm:cxn modelId="{C35EBDEC-4AA8-4942-8867-7DA85BD97C98}" srcId="{A0213A0B-270E-43BD-987E-1107AC2DB0D0}" destId="{ECC6AD6B-DB7B-4CA3-8F9B-4D7C409D6979}" srcOrd="1" destOrd="0" parTransId="{4451B1E2-EE4B-4F24-B1A6-874D30D81AD0}" sibTransId="{9F37F756-A2BA-49B2-ADC2-7EFEC515F92B}"/>
    <dgm:cxn modelId="{2791A7F4-6A56-4F34-888C-42BF72BAC757}" srcId="{7BEAEAE2-36F3-4734-A8CC-4F50105F0B14}" destId="{DA83CFAA-540C-4079-B058-5D18C24AC8DD}" srcOrd="2" destOrd="0" parTransId="{87B4FF46-E193-440C-8ECE-B718D90F2351}" sibTransId="{5F3F67FF-6981-44B4-98CB-0A2D091DECC3}"/>
    <dgm:cxn modelId="{DAF3E7AC-B857-4009-B347-040E6B485AA9}" type="presParOf" srcId="{F4301D05-D4DA-41B4-A506-AFD6A95C366D}" destId="{873466FB-75E9-4076-800A-710690F64CF0}" srcOrd="0" destOrd="0" presId="urn:microsoft.com/office/officeart/2005/8/layout/chevron2"/>
    <dgm:cxn modelId="{7291BAAE-8E08-4555-8BCD-7F9C510D71B6}" type="presParOf" srcId="{873466FB-75E9-4076-800A-710690F64CF0}" destId="{315CDE9B-1B4E-46F9-ACFF-A78467BA8924}" srcOrd="0" destOrd="0" presId="urn:microsoft.com/office/officeart/2005/8/layout/chevron2"/>
    <dgm:cxn modelId="{7AD288F7-2FC3-427C-8A0A-F092D4907F72}" type="presParOf" srcId="{873466FB-75E9-4076-800A-710690F64CF0}" destId="{5B0CC5F8-4ACA-45DB-BE23-EA086E31F871}" srcOrd="1" destOrd="0" presId="urn:microsoft.com/office/officeart/2005/8/layout/chevron2"/>
    <dgm:cxn modelId="{BB04BDD6-8F71-4D92-86BC-EC8918A17CE7}" type="presParOf" srcId="{F4301D05-D4DA-41B4-A506-AFD6A95C366D}" destId="{53323CD1-E58A-489F-89C1-F18716F10D02}" srcOrd="1" destOrd="0" presId="urn:microsoft.com/office/officeart/2005/8/layout/chevron2"/>
    <dgm:cxn modelId="{62A39FD8-DFDB-4437-A81D-3BF79AD81C46}" type="presParOf" srcId="{F4301D05-D4DA-41B4-A506-AFD6A95C366D}" destId="{ED2A0F6E-54F9-48D0-A13B-757A7F295730}" srcOrd="2" destOrd="0" presId="urn:microsoft.com/office/officeart/2005/8/layout/chevron2"/>
    <dgm:cxn modelId="{62E96589-3669-4D02-9993-83BA2DB16A73}" type="presParOf" srcId="{ED2A0F6E-54F9-48D0-A13B-757A7F295730}" destId="{06E67403-394A-4EDD-987C-5E94AECEEF4C}" srcOrd="0" destOrd="0" presId="urn:microsoft.com/office/officeart/2005/8/layout/chevron2"/>
    <dgm:cxn modelId="{1B8B1F22-1E6C-44FF-8FE4-2D5F13B72F72}" type="presParOf" srcId="{ED2A0F6E-54F9-48D0-A13B-757A7F295730}" destId="{1A772F1C-D292-40F1-BFD0-611EC6DB841F}" srcOrd="1" destOrd="0" presId="urn:microsoft.com/office/officeart/2005/8/layout/chevron2"/>
    <dgm:cxn modelId="{885BB07F-3B1E-4D38-B7C8-92F841FC833C}" type="presParOf" srcId="{F4301D05-D4DA-41B4-A506-AFD6A95C366D}" destId="{AC6AAB52-54AC-4486-9451-6110903CEA44}" srcOrd="3" destOrd="0" presId="urn:microsoft.com/office/officeart/2005/8/layout/chevron2"/>
    <dgm:cxn modelId="{DCA21BB4-F75C-453D-BCAA-A7F37C7CFC7B}" type="presParOf" srcId="{F4301D05-D4DA-41B4-A506-AFD6A95C366D}" destId="{86B8B0CF-7DC6-476C-940F-C614B296439A}" srcOrd="4" destOrd="0" presId="urn:microsoft.com/office/officeart/2005/8/layout/chevron2"/>
    <dgm:cxn modelId="{DDEE463E-3EF8-47B2-A977-850D6D2F1A93}" type="presParOf" srcId="{86B8B0CF-7DC6-476C-940F-C614B296439A}" destId="{AF51F1B7-A6CC-4568-B836-3B060376FEC3}" srcOrd="0" destOrd="0" presId="urn:microsoft.com/office/officeart/2005/8/layout/chevron2"/>
    <dgm:cxn modelId="{EFE056DB-E19D-4B3A-8C05-A787386AE989}" type="presParOf" srcId="{86B8B0CF-7DC6-476C-940F-C614B296439A}" destId="{C20A24ED-384C-4FD0-9741-E5EC3F92217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5CDE9B-1B4E-46F9-ACFF-A78467BA8924}">
      <dsp:nvSpPr>
        <dsp:cNvPr id="0" name=""/>
        <dsp:cNvSpPr/>
      </dsp:nvSpPr>
      <dsp:spPr>
        <a:xfrm rot="5400000">
          <a:off x="-210476" y="210839"/>
          <a:ext cx="1403179" cy="982225"/>
        </a:xfrm>
        <a:prstGeom prst="chevron">
          <a:avLst/>
        </a:prstGeom>
        <a:solidFill>
          <a:schemeClr val="accent1">
            <a:lumMod val="50000"/>
          </a:schemeClr>
        </a:solidFill>
        <a:ln w="12700" cap="flat" cmpd="sng" algn="ctr">
          <a:solidFill>
            <a:schemeClr val="accent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Leisure eg fishing </a:t>
          </a:r>
        </a:p>
      </dsp:txBody>
      <dsp:txXfrm rot="-5400000">
        <a:off x="2" y="491475"/>
        <a:ext cx="982225" cy="420954"/>
      </dsp:txXfrm>
    </dsp:sp>
    <dsp:sp modelId="{5B0CC5F8-4ACA-45DB-BE23-EA086E31F871}">
      <dsp:nvSpPr>
        <dsp:cNvPr id="0" name=""/>
        <dsp:cNvSpPr/>
      </dsp:nvSpPr>
      <dsp:spPr>
        <a:xfrm rot="5400000">
          <a:off x="3184679" y="-2202091"/>
          <a:ext cx="912066" cy="531697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5128" tIns="12065" rIns="12065" bIns="12065" numCol="1" spcCol="1270" anchor="ctr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900" kern="1200"/>
            <a:t>+ Controlled population </a:t>
          </a:r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900" kern="1200"/>
            <a:t>- May leave litter and pollute the water</a:t>
          </a:r>
        </a:p>
      </dsp:txBody>
      <dsp:txXfrm rot="-5400000">
        <a:off x="982226" y="44885"/>
        <a:ext cx="5272451" cy="823020"/>
      </dsp:txXfrm>
    </dsp:sp>
    <dsp:sp modelId="{06E67403-394A-4EDD-987C-5E94AECEEF4C}">
      <dsp:nvSpPr>
        <dsp:cNvPr id="0" name=""/>
        <dsp:cNvSpPr/>
      </dsp:nvSpPr>
      <dsp:spPr>
        <a:xfrm rot="5400000">
          <a:off x="-210476" y="1417062"/>
          <a:ext cx="1403179" cy="982225"/>
        </a:xfrm>
        <a:prstGeom prst="chevron">
          <a:avLst/>
        </a:prstGeom>
        <a:solidFill>
          <a:srgbClr val="0070C0"/>
        </a:solidFill>
        <a:ln w="1270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Industry eg factories</a:t>
          </a:r>
        </a:p>
      </dsp:txBody>
      <dsp:txXfrm rot="-5400000">
        <a:off x="2" y="1697698"/>
        <a:ext cx="982225" cy="420954"/>
      </dsp:txXfrm>
    </dsp:sp>
    <dsp:sp modelId="{1A772F1C-D292-40F1-BFD0-611EC6DB841F}">
      <dsp:nvSpPr>
        <dsp:cNvPr id="0" name=""/>
        <dsp:cNvSpPr/>
      </dsp:nvSpPr>
      <dsp:spPr>
        <a:xfrm rot="5400000">
          <a:off x="3184679" y="-995868"/>
          <a:ext cx="912066" cy="531697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5128" tIns="12065" rIns="12065" bIns="12065" numCol="1" spcCol="1270" anchor="ctr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900" kern="1200"/>
            <a:t>+ Sections of rivers maintained</a:t>
          </a:r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900" kern="1200"/>
            <a:t>- Chemicals pollute the water and habitats</a:t>
          </a:r>
        </a:p>
      </dsp:txBody>
      <dsp:txXfrm rot="-5400000">
        <a:off x="982226" y="1251108"/>
        <a:ext cx="5272451" cy="823020"/>
      </dsp:txXfrm>
    </dsp:sp>
    <dsp:sp modelId="{AF51F1B7-A6CC-4568-B836-3B060376FEC3}">
      <dsp:nvSpPr>
        <dsp:cNvPr id="0" name=""/>
        <dsp:cNvSpPr/>
      </dsp:nvSpPr>
      <dsp:spPr>
        <a:xfrm rot="5400000">
          <a:off x="-210476" y="2623285"/>
          <a:ext cx="1403179" cy="982225"/>
        </a:xfrm>
        <a:prstGeom prst="chevron">
          <a:avLst/>
        </a:prstGeom>
        <a:solidFill>
          <a:srgbClr val="00B0F0"/>
        </a:solidFill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Tourism eg walking routes</a:t>
          </a:r>
        </a:p>
      </dsp:txBody>
      <dsp:txXfrm rot="-5400000">
        <a:off x="2" y="2903921"/>
        <a:ext cx="982225" cy="420954"/>
      </dsp:txXfrm>
    </dsp:sp>
    <dsp:sp modelId="{C20A24ED-384C-4FD0-9741-E5EC3F92217F}">
      <dsp:nvSpPr>
        <dsp:cNvPr id="0" name=""/>
        <dsp:cNvSpPr/>
      </dsp:nvSpPr>
      <dsp:spPr>
        <a:xfrm rot="5400000">
          <a:off x="3184679" y="210354"/>
          <a:ext cx="912066" cy="531697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5128" tIns="12065" rIns="12065" bIns="12065" numCol="1" spcCol="1270" anchor="ctr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900" kern="1200"/>
            <a:t>+ Conservation and education about local wildlife</a:t>
          </a:r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900" kern="1200"/>
            <a:t>- Too many people near wildlife habitats</a:t>
          </a:r>
        </a:p>
      </dsp:txBody>
      <dsp:txXfrm rot="-5400000">
        <a:off x="982226" y="2457331"/>
        <a:ext cx="5272451" cy="8230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7" ma:contentTypeDescription="Create a new document." ma:contentTypeScope="" ma:versionID="159df5464104ca574dcc76eeac0ef72f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8bd49510f072ae8dce4a71a5a472a32f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805F4E9-3107-44AC-B957-C2FD43ADD2C5}"/>
</file>

<file path=customXml/itemProps2.xml><?xml version="1.0" encoding="utf-8"?>
<ds:datastoreItem xmlns:ds="http://schemas.openxmlformats.org/officeDocument/2006/customXml" ds:itemID="{0A8A6903-2479-41C4-94AB-E783DF3A0F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2AF5E4-A6F7-4F1B-AF0D-A655F4C6D1D1}">
  <ds:schemaRefs>
    <ds:schemaRef ds:uri="http://schemas.microsoft.com/office/2006/metadata/properties"/>
    <ds:schemaRef ds:uri="http://schemas.microsoft.com/office/infopath/2007/PartnerControls"/>
    <ds:schemaRef ds:uri="d35e2643-871c-461a-bb62-ac28bdf3ac95"/>
    <ds:schemaRef ds:uri="e170927c-75ca-447c-86eb-5badc8e894e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Rachael Woosey</cp:lastModifiedBy>
  <cp:revision>34</cp:revision>
  <dcterms:created xsi:type="dcterms:W3CDTF">2021-08-20T08:33:00Z</dcterms:created>
  <dcterms:modified xsi:type="dcterms:W3CDTF">2023-07-18T08:23:00Z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